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9BBD1" w14:textId="6E0C07BD" w:rsidR="004E2C7D" w:rsidRPr="00B519AE" w:rsidRDefault="00885A5C">
      <w:pPr>
        <w:rPr>
          <w:rFonts w:ascii="Garamond" w:eastAsia="Times New Roman" w:hAnsi="Garamond" w:cs="Times New Roman"/>
          <w:b/>
          <w:noProof/>
          <w:color w:val="000000"/>
          <w:sz w:val="21"/>
          <w:szCs w:val="21"/>
          <w:u w:val="single"/>
          <w:lang w:eastAsia="en-CA"/>
        </w:rPr>
      </w:pPr>
      <w:r w:rsidRPr="00B519AE">
        <w:rPr>
          <w:rFonts w:ascii="Garamond" w:eastAsia="Times New Roman" w:hAnsi="Garamond" w:cs="Times New Roman"/>
          <w:b/>
          <w:noProof/>
          <w:color w:val="000000"/>
          <w:sz w:val="21"/>
          <w:szCs w:val="21"/>
          <w:u w:val="single"/>
          <w:lang w:eastAsia="en-CA"/>
        </w:rPr>
        <w:t>President</w:t>
      </w:r>
    </w:p>
    <w:p w14:paraId="20734CAA" w14:textId="0B3787F4" w:rsidR="003617D4" w:rsidRPr="00B519AE" w:rsidRDefault="005B393C" w:rsidP="000C0311">
      <w:pPr>
        <w:rPr>
          <w:rFonts w:ascii="Garamond" w:eastAsia="Times New Roman" w:hAnsi="Garamond" w:cs="Times New Roman"/>
          <w:b/>
          <w:sz w:val="21"/>
          <w:szCs w:val="21"/>
          <w:lang w:eastAsia="en-CA"/>
        </w:rPr>
      </w:pPr>
      <w:r w:rsidRPr="00B519AE">
        <w:rPr>
          <w:rFonts w:ascii="Garamond" w:eastAsia="Times New Roman" w:hAnsi="Garamond" w:cs="Times New Roman"/>
          <w:color w:val="000000"/>
          <w:sz w:val="21"/>
          <w:szCs w:val="21"/>
          <w:lang w:eastAsia="en-CA"/>
        </w:rPr>
        <w:t xml:space="preserve">The President acts as the chief executive officer </w:t>
      </w:r>
      <w:r w:rsidR="004E2C7D" w:rsidRPr="00B519AE">
        <w:rPr>
          <w:rFonts w:ascii="Garamond" w:eastAsia="Times New Roman" w:hAnsi="Garamond" w:cs="Times New Roman"/>
          <w:color w:val="000000"/>
          <w:sz w:val="21"/>
          <w:szCs w:val="21"/>
          <w:lang w:eastAsia="en-CA"/>
        </w:rPr>
        <w:t xml:space="preserve">and official spokesperson of the Nursing Undergraduate Society. He or she works closely with the Vice President to support all NUS representatives and acts as a liaison between the student body and the Faculty by attending Faculty Council Meetings and advocating for students. Throughout the year, the President chairs NUS general and executive meetings. It is the President’s duty to ensure NUS members perform their duties as directed in the constitution and NUS services are available for all students. </w:t>
      </w:r>
      <w:r w:rsidR="003617D4" w:rsidRPr="00B519AE">
        <w:rPr>
          <w:rFonts w:ascii="Garamond" w:eastAsia="Times New Roman" w:hAnsi="Garamond" w:cs="Times New Roman"/>
          <w:color w:val="000000"/>
          <w:sz w:val="21"/>
          <w:szCs w:val="21"/>
          <w:lang w:eastAsia="en-CA"/>
        </w:rPr>
        <w:t xml:space="preserve">The President also acts as Chief Returning Officer for all NUS elections, coordinates CPR course offers for current and incoming students, and actively participates in all NUS </w:t>
      </w:r>
      <w:r w:rsidR="003173A3" w:rsidRPr="00B519AE">
        <w:rPr>
          <w:rFonts w:ascii="Garamond" w:eastAsia="Times New Roman" w:hAnsi="Garamond" w:cs="Times New Roman"/>
          <w:color w:val="000000"/>
          <w:sz w:val="21"/>
          <w:szCs w:val="21"/>
          <w:lang w:eastAsia="en-CA"/>
        </w:rPr>
        <w:t>initiatives</w:t>
      </w:r>
      <w:r w:rsidR="003617D4" w:rsidRPr="00B519AE">
        <w:rPr>
          <w:rFonts w:ascii="Garamond" w:eastAsia="Times New Roman" w:hAnsi="Garamond" w:cs="Times New Roman"/>
          <w:color w:val="000000"/>
          <w:sz w:val="21"/>
          <w:szCs w:val="21"/>
          <w:lang w:eastAsia="en-CA"/>
        </w:rPr>
        <w:t xml:space="preserve">, subcommittees, and events. </w:t>
      </w:r>
      <w:r w:rsidR="00A90E1B" w:rsidRPr="00B519AE">
        <w:rPr>
          <w:rFonts w:ascii="Garamond" w:eastAsia="Times New Roman" w:hAnsi="Garamond" w:cs="Times New Roman"/>
          <w:color w:val="000000"/>
          <w:sz w:val="21"/>
          <w:szCs w:val="21"/>
          <w:lang w:eastAsia="en-CA"/>
        </w:rPr>
        <w:t>For more i</w:t>
      </w:r>
      <w:r w:rsidR="009728E0" w:rsidRPr="00B519AE">
        <w:rPr>
          <w:rFonts w:ascii="Garamond" w:eastAsia="Times New Roman" w:hAnsi="Garamond" w:cs="Times New Roman"/>
          <w:color w:val="000000"/>
          <w:sz w:val="21"/>
          <w:szCs w:val="21"/>
          <w:lang w:eastAsia="en-CA"/>
        </w:rPr>
        <w:t xml:space="preserve">nformation, please </w:t>
      </w:r>
      <w:r w:rsidR="00A90E1B" w:rsidRPr="00B519AE">
        <w:rPr>
          <w:rFonts w:ascii="Garamond" w:eastAsia="Times New Roman" w:hAnsi="Garamond" w:cs="Times New Roman"/>
          <w:color w:val="000000"/>
          <w:sz w:val="21"/>
          <w:szCs w:val="21"/>
          <w:lang w:eastAsia="en-CA"/>
        </w:rPr>
        <w:t xml:space="preserve">contact </w:t>
      </w:r>
      <w:r w:rsidR="000C0311" w:rsidRPr="00B519AE">
        <w:rPr>
          <w:rFonts w:ascii="Garamond" w:eastAsia="Times New Roman" w:hAnsi="Garamond" w:cs="Times New Roman"/>
          <w:b/>
          <w:color w:val="000000"/>
          <w:sz w:val="21"/>
          <w:szCs w:val="21"/>
          <w:lang w:eastAsia="en-CA"/>
        </w:rPr>
        <w:t>Maha Hassan</w:t>
      </w:r>
      <w:r w:rsidR="00A90E1B" w:rsidRPr="00B519AE">
        <w:rPr>
          <w:rFonts w:ascii="Garamond" w:eastAsia="Times New Roman" w:hAnsi="Garamond" w:cs="Times New Roman"/>
          <w:b/>
          <w:color w:val="000000"/>
          <w:sz w:val="21"/>
          <w:szCs w:val="21"/>
          <w:lang w:eastAsia="en-CA"/>
        </w:rPr>
        <w:t xml:space="preserve">, President @ </w:t>
      </w:r>
      <w:hyperlink r:id="rId7" w:history="1">
        <w:r w:rsidR="000C0311" w:rsidRPr="00B519AE">
          <w:rPr>
            <w:rStyle w:val="Hyperlink"/>
            <w:rFonts w:ascii="Garamond" w:eastAsia="Times New Roman" w:hAnsi="Garamond" w:cs="Times New Roman"/>
            <w:b/>
            <w:sz w:val="21"/>
            <w:szCs w:val="21"/>
          </w:rPr>
          <w:t>maha.hassan</w:t>
        </w:r>
        <w:r w:rsidR="003617D4" w:rsidRPr="00B519AE">
          <w:rPr>
            <w:rStyle w:val="Hyperlink"/>
            <w:rFonts w:ascii="Garamond" w:eastAsia="Times New Roman" w:hAnsi="Garamond" w:cs="Times New Roman"/>
            <w:b/>
            <w:sz w:val="21"/>
            <w:szCs w:val="21"/>
          </w:rPr>
          <w:t>@mail.utoronto.ca</w:t>
        </w:r>
      </w:hyperlink>
      <w:r w:rsidR="00E44515" w:rsidRPr="00B519AE">
        <w:rPr>
          <w:rFonts w:ascii="Garamond" w:eastAsia="Times New Roman" w:hAnsi="Garamond" w:cs="Times New Roman"/>
          <w:b/>
          <w:color w:val="000000"/>
          <w:sz w:val="21"/>
          <w:szCs w:val="21"/>
        </w:rPr>
        <w:t xml:space="preserve"> </w:t>
      </w:r>
    </w:p>
    <w:p w14:paraId="3A024C5B" w14:textId="77777777" w:rsidR="003617D4" w:rsidRPr="00B519AE" w:rsidRDefault="003617D4" w:rsidP="00335A12">
      <w:pPr>
        <w:rPr>
          <w:rFonts w:ascii="Garamond" w:eastAsia="Times New Roman" w:hAnsi="Garamond" w:cs="Times New Roman"/>
          <w:b/>
          <w:color w:val="FF0000"/>
          <w:sz w:val="21"/>
          <w:szCs w:val="21"/>
          <w:lang w:eastAsia="en-CA"/>
        </w:rPr>
      </w:pPr>
    </w:p>
    <w:p w14:paraId="49BE75D8" w14:textId="77777777" w:rsidR="000C0311" w:rsidRPr="00B519AE" w:rsidRDefault="000C0311" w:rsidP="000C0311">
      <w:pPr>
        <w:rPr>
          <w:rFonts w:ascii="Garamond" w:eastAsia="Times New Roman" w:hAnsi="Garamond" w:cs="Times New Roman"/>
          <w:b/>
          <w:sz w:val="21"/>
          <w:szCs w:val="21"/>
          <w:lang w:eastAsia="en-CA"/>
        </w:rPr>
      </w:pPr>
      <w:r w:rsidRPr="00B519AE">
        <w:rPr>
          <w:rFonts w:ascii="Garamond" w:eastAsia="Times New Roman" w:hAnsi="Garamond" w:cs="Times New Roman"/>
          <w:b/>
          <w:sz w:val="21"/>
          <w:szCs w:val="21"/>
          <w:u w:val="single"/>
          <w:lang w:eastAsia="en-CA"/>
        </w:rPr>
        <w:t>Senior Social Coordinator (2 positions)</w:t>
      </w:r>
    </w:p>
    <w:p w14:paraId="2ABBC4D9" w14:textId="215705A4" w:rsidR="000C0311" w:rsidRPr="00B519AE" w:rsidRDefault="000C0311" w:rsidP="000C0311">
      <w:pPr>
        <w:rPr>
          <w:rFonts w:ascii="Garamond" w:eastAsia="Times New Roman" w:hAnsi="Garamond" w:cs="Times New Roman"/>
          <w:sz w:val="21"/>
          <w:szCs w:val="21"/>
        </w:rPr>
      </w:pPr>
      <w:r w:rsidRPr="00B519AE">
        <w:rPr>
          <w:rFonts w:ascii="Garamond" w:eastAsia="Times New Roman" w:hAnsi="Garamond" w:cs="Times New Roman"/>
          <w:sz w:val="21"/>
          <w:szCs w:val="21"/>
          <w:lang w:eastAsia="en-CA"/>
        </w:rPr>
        <w:t xml:space="preserve">Do you love socializing? Do you like to plan events and encourage classmates to attend? As the Sr. Social Coordinator, you will be working with the Jr. Social Coordinator and the Year Reps to organize monthly social events and the Nursing Formal. During the summer, you will work with the Second Year Rep to plan Orientation Week for the incoming Class of 2015. For more information, please contact </w:t>
      </w:r>
      <w:r w:rsidRPr="00B519AE">
        <w:rPr>
          <w:rFonts w:ascii="Garamond" w:eastAsia="Times New Roman" w:hAnsi="Garamond" w:cs="Times New Roman"/>
          <w:b/>
          <w:sz w:val="21"/>
          <w:szCs w:val="21"/>
          <w:lang w:eastAsia="en-CA"/>
        </w:rPr>
        <w:t>Victoria Aziz or Alia Abdurhim</w:t>
      </w:r>
      <w:r w:rsidR="004E45A3" w:rsidRPr="00B519AE">
        <w:rPr>
          <w:rFonts w:ascii="Garamond" w:eastAsia="Times New Roman" w:hAnsi="Garamond" w:cs="Times New Roman"/>
          <w:b/>
          <w:sz w:val="21"/>
          <w:szCs w:val="21"/>
          <w:lang w:eastAsia="en-CA"/>
        </w:rPr>
        <w:t>,</w:t>
      </w:r>
      <w:r w:rsidRPr="00B519AE">
        <w:rPr>
          <w:rFonts w:ascii="Garamond" w:eastAsia="Times New Roman" w:hAnsi="Garamond" w:cs="Times New Roman"/>
          <w:b/>
          <w:sz w:val="21"/>
          <w:szCs w:val="21"/>
          <w:lang w:eastAsia="en-CA"/>
        </w:rPr>
        <w:t xml:space="preserve"> Sr. Social Coordinators @ </w:t>
      </w:r>
      <w:hyperlink r:id="rId8" w:history="1">
        <w:r w:rsidR="004E45A3" w:rsidRPr="00B519AE">
          <w:rPr>
            <w:rStyle w:val="Hyperlink"/>
            <w:rFonts w:ascii="Garamond" w:eastAsia="Times New Roman" w:hAnsi="Garamond" w:cs="Times New Roman"/>
            <w:b/>
            <w:sz w:val="21"/>
            <w:szCs w:val="21"/>
          </w:rPr>
          <w:t>victoria.aziz@mail.utoronto.ca</w:t>
        </w:r>
      </w:hyperlink>
      <w:r w:rsidR="004E45A3" w:rsidRPr="00B519AE">
        <w:rPr>
          <w:rFonts w:ascii="Garamond" w:eastAsia="Times New Roman" w:hAnsi="Garamond" w:cs="Times New Roman"/>
          <w:b/>
          <w:sz w:val="21"/>
          <w:szCs w:val="21"/>
        </w:rPr>
        <w:t xml:space="preserve"> </w:t>
      </w:r>
      <w:r w:rsidRPr="00B519AE">
        <w:rPr>
          <w:rFonts w:ascii="Garamond" w:eastAsia="Times New Roman" w:hAnsi="Garamond" w:cs="Times New Roman"/>
          <w:b/>
          <w:sz w:val="21"/>
          <w:szCs w:val="21"/>
        </w:rPr>
        <w:t xml:space="preserve">or </w:t>
      </w:r>
      <w:hyperlink r:id="rId9" w:history="1">
        <w:r w:rsidR="004E45A3" w:rsidRPr="00B519AE">
          <w:rPr>
            <w:rStyle w:val="Hyperlink"/>
            <w:rFonts w:ascii="Garamond" w:eastAsia="Times New Roman" w:hAnsi="Garamond" w:cs="Times New Roman"/>
            <w:b/>
            <w:sz w:val="21"/>
            <w:szCs w:val="21"/>
          </w:rPr>
          <w:t>a.abdurhim@mail.utoronto.ca</w:t>
        </w:r>
      </w:hyperlink>
      <w:r w:rsidR="004E45A3" w:rsidRPr="00B519AE">
        <w:rPr>
          <w:rFonts w:ascii="Garamond" w:eastAsia="Times New Roman" w:hAnsi="Garamond" w:cs="Times New Roman"/>
          <w:sz w:val="21"/>
          <w:szCs w:val="21"/>
          <w:u w:val="single"/>
        </w:rPr>
        <w:t xml:space="preserve"> </w:t>
      </w:r>
    </w:p>
    <w:p w14:paraId="007B8976" w14:textId="77777777" w:rsidR="000C0311" w:rsidRPr="00B519AE" w:rsidRDefault="000C0311" w:rsidP="00335A12">
      <w:pPr>
        <w:rPr>
          <w:rFonts w:ascii="Garamond" w:eastAsia="Times New Roman" w:hAnsi="Garamond" w:cs="Times New Roman"/>
          <w:b/>
          <w:sz w:val="21"/>
          <w:szCs w:val="21"/>
          <w:u w:val="single"/>
          <w:lang w:eastAsia="en-CA"/>
        </w:rPr>
      </w:pPr>
    </w:p>
    <w:p w14:paraId="075AF9CC" w14:textId="77777777" w:rsidR="004E45A3" w:rsidRPr="00B519AE" w:rsidRDefault="004E45A3" w:rsidP="004E45A3">
      <w:pPr>
        <w:rPr>
          <w:rFonts w:ascii="Garamond" w:eastAsia="Times New Roman" w:hAnsi="Garamond" w:cs="Times New Roman"/>
          <w:b/>
          <w:sz w:val="21"/>
          <w:szCs w:val="21"/>
          <w:u w:val="single"/>
          <w:lang w:eastAsia="en-CA"/>
        </w:rPr>
      </w:pPr>
      <w:r w:rsidRPr="00B519AE">
        <w:rPr>
          <w:rFonts w:ascii="Garamond" w:eastAsia="Times New Roman" w:hAnsi="Garamond" w:cs="Times New Roman"/>
          <w:b/>
          <w:sz w:val="21"/>
          <w:szCs w:val="21"/>
          <w:u w:val="single"/>
          <w:lang w:eastAsia="en-CA"/>
        </w:rPr>
        <w:t>Mentorship Coordinator</w:t>
      </w:r>
    </w:p>
    <w:p w14:paraId="482DCD51" w14:textId="0DFAAF9C" w:rsidR="004E45A3" w:rsidRPr="00B519AE" w:rsidRDefault="004E45A3" w:rsidP="004E45A3">
      <w:pPr>
        <w:rPr>
          <w:rFonts w:ascii="Garamond" w:eastAsia="Times New Roman" w:hAnsi="Garamond" w:cs="Times New Roman"/>
          <w:sz w:val="21"/>
          <w:szCs w:val="21"/>
        </w:rPr>
      </w:pPr>
      <w:r w:rsidRPr="00B519AE">
        <w:rPr>
          <w:rFonts w:ascii="Garamond" w:eastAsia="Times New Roman" w:hAnsi="Garamond" w:cs="Times New Roman"/>
          <w:sz w:val="21"/>
          <w:szCs w:val="21"/>
          <w:lang w:eastAsia="en-CA"/>
        </w:rPr>
        <w:t xml:space="preserve">Are you eager to help the incoming Class of 2017? The Mentorship Coordinator selects, trains, and supports second year mentors to provide guidance to incoming students. He or she liaises between students and faculty to improve the transition for new students into the nursing program at U of T. The Mentorship Coordinator also plans events for mentors and mentees. For more information, please contact </w:t>
      </w:r>
      <w:r w:rsidRPr="00B519AE">
        <w:rPr>
          <w:rFonts w:ascii="Garamond" w:eastAsia="Times New Roman" w:hAnsi="Garamond" w:cs="Times New Roman"/>
          <w:b/>
          <w:sz w:val="21"/>
          <w:szCs w:val="21"/>
        </w:rPr>
        <w:t>Madi Trenholm</w:t>
      </w:r>
      <w:r w:rsidRPr="00B519AE">
        <w:rPr>
          <w:rFonts w:ascii="Garamond" w:eastAsia="Times New Roman" w:hAnsi="Garamond" w:cs="Times New Roman"/>
          <w:b/>
          <w:sz w:val="21"/>
          <w:szCs w:val="21"/>
          <w:lang w:eastAsia="en-CA"/>
        </w:rPr>
        <w:t xml:space="preserve">, Mentorship Coordinator @ </w:t>
      </w:r>
      <w:hyperlink r:id="rId10" w:history="1">
        <w:r w:rsidRPr="00B519AE">
          <w:rPr>
            <w:rStyle w:val="Hyperlink"/>
            <w:rFonts w:ascii="Garamond" w:eastAsia="Times New Roman" w:hAnsi="Garamond" w:cs="Times New Roman"/>
            <w:b/>
            <w:sz w:val="21"/>
            <w:szCs w:val="21"/>
          </w:rPr>
          <w:t>m.trenholm@mail.utoronto.ca</w:t>
        </w:r>
      </w:hyperlink>
      <w:r w:rsidRPr="00B519AE">
        <w:rPr>
          <w:rFonts w:ascii="Garamond" w:eastAsia="Times New Roman" w:hAnsi="Garamond" w:cs="Times New Roman"/>
          <w:sz w:val="21"/>
          <w:szCs w:val="21"/>
        </w:rPr>
        <w:t xml:space="preserve">  </w:t>
      </w:r>
    </w:p>
    <w:p w14:paraId="202A7DD6" w14:textId="77777777" w:rsidR="004E45A3" w:rsidRPr="00B519AE" w:rsidRDefault="004E45A3" w:rsidP="00335A12">
      <w:pPr>
        <w:rPr>
          <w:rFonts w:ascii="Garamond" w:eastAsia="Times New Roman" w:hAnsi="Garamond" w:cs="Times New Roman"/>
          <w:b/>
          <w:sz w:val="21"/>
          <w:szCs w:val="21"/>
          <w:u w:val="single"/>
          <w:lang w:eastAsia="en-CA"/>
        </w:rPr>
      </w:pPr>
    </w:p>
    <w:p w14:paraId="48C11A3D" w14:textId="26EC303A" w:rsidR="004E45A3" w:rsidRPr="00B519AE" w:rsidRDefault="004E45A3" w:rsidP="004E45A3">
      <w:pPr>
        <w:rPr>
          <w:rFonts w:ascii="Garamond" w:eastAsia="Times New Roman" w:hAnsi="Garamond" w:cs="Times New Roman"/>
          <w:sz w:val="21"/>
          <w:szCs w:val="21"/>
          <w:lang w:val="en-US" w:eastAsia="en-CA"/>
        </w:rPr>
      </w:pPr>
      <w:r w:rsidRPr="00B519AE">
        <w:rPr>
          <w:rFonts w:ascii="Garamond" w:eastAsia="Times New Roman" w:hAnsi="Garamond" w:cs="Times New Roman"/>
          <w:b/>
          <w:bCs/>
          <w:sz w:val="21"/>
          <w:szCs w:val="21"/>
          <w:u w:val="single"/>
          <w:lang w:eastAsia="en-CA"/>
        </w:rPr>
        <w:t>Senior Equity Coordinator</w:t>
      </w:r>
      <w:r w:rsidR="00E8395F" w:rsidRPr="00B519AE">
        <w:rPr>
          <w:rFonts w:ascii="Garamond" w:eastAsia="Times New Roman" w:hAnsi="Garamond" w:cs="Times New Roman"/>
          <w:b/>
          <w:bCs/>
          <w:sz w:val="21"/>
          <w:szCs w:val="21"/>
          <w:u w:val="single"/>
          <w:lang w:eastAsia="en-CA"/>
        </w:rPr>
        <w:t>s</w:t>
      </w:r>
      <w:r w:rsidRPr="00B519AE">
        <w:rPr>
          <w:rFonts w:ascii="Garamond" w:eastAsia="Times New Roman" w:hAnsi="Garamond" w:cs="Times New Roman"/>
          <w:b/>
          <w:bCs/>
          <w:sz w:val="21"/>
          <w:szCs w:val="21"/>
          <w:u w:val="single"/>
          <w:lang w:eastAsia="en-CA"/>
        </w:rPr>
        <w:t xml:space="preserve"> (2 positions)</w:t>
      </w:r>
      <w:r w:rsidRPr="00B519AE">
        <w:rPr>
          <w:rFonts w:ascii="Garamond" w:eastAsia="Times New Roman" w:hAnsi="Garamond" w:cs="Times New Roman"/>
          <w:b/>
          <w:sz w:val="21"/>
          <w:szCs w:val="21"/>
          <w:u w:val="single"/>
          <w:lang w:eastAsia="en-CA"/>
        </w:rPr>
        <w:br/>
      </w:r>
      <w:r w:rsidRPr="00B519AE">
        <w:rPr>
          <w:rFonts w:ascii="Garamond" w:eastAsia="Times New Roman" w:hAnsi="Garamond" w:cs="Times New Roman"/>
          <w:sz w:val="21"/>
          <w:szCs w:val="21"/>
          <w:lang w:val="en-US" w:eastAsia="en-CA"/>
        </w:rPr>
        <w:t>This position hopes to fill the gap in access and equity of underserved populations in our program. Overall, we are giving this role their own agency in determining what equity means, and how equity will be ensured and be accountable within the nursing faculty and student body. This role will expand throughout the year as we start to develop the role.</w:t>
      </w:r>
    </w:p>
    <w:p w14:paraId="33186CDA" w14:textId="77777777" w:rsidR="004E45A3" w:rsidRPr="00B519AE" w:rsidRDefault="004E45A3" w:rsidP="004E45A3">
      <w:pPr>
        <w:rPr>
          <w:rFonts w:ascii="Garamond" w:eastAsia="Times New Roman" w:hAnsi="Garamond" w:cs="Times New Roman"/>
          <w:sz w:val="21"/>
          <w:szCs w:val="21"/>
          <w:lang w:val="en-US" w:eastAsia="en-CA"/>
        </w:rPr>
      </w:pPr>
    </w:p>
    <w:p w14:paraId="4B14C71A" w14:textId="77777777" w:rsidR="004E45A3" w:rsidRPr="00B519AE" w:rsidRDefault="004E45A3" w:rsidP="004E45A3">
      <w:p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This role will serve in three ways:</w:t>
      </w:r>
    </w:p>
    <w:p w14:paraId="77271D77" w14:textId="77777777" w:rsidR="004E45A3" w:rsidRPr="00B519AE" w:rsidRDefault="004E45A3" w:rsidP="004E45A3">
      <w:pPr>
        <w:numPr>
          <w:ilvl w:val="0"/>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Work with the University of Toronto Student Union (UTSU): </w:t>
      </w:r>
    </w:p>
    <w:p w14:paraId="32A24316" w14:textId="77777777" w:rsidR="004E45A3" w:rsidRPr="00B519AE" w:rsidRDefault="004E45A3" w:rsidP="004E45A3">
      <w:pPr>
        <w:numPr>
          <w:ilvl w:val="1"/>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The Equity Coordinator will develop resources for underserved populations in the Bloomberg Nursing program in collaboration with the UTSU VP Equity. </w:t>
      </w:r>
    </w:p>
    <w:p w14:paraId="15F4695A" w14:textId="77777777" w:rsidR="004E45A3" w:rsidRPr="00B519AE" w:rsidRDefault="004E45A3" w:rsidP="004E45A3">
      <w:pPr>
        <w:numPr>
          <w:ilvl w:val="1"/>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This position will liaise with the VP Equity of UTSU to make the services offered at the University of Toronto more accessible to underserved populations. </w:t>
      </w:r>
    </w:p>
    <w:p w14:paraId="5C7A6AAD" w14:textId="77777777" w:rsidR="004E45A3" w:rsidRPr="00B519AE" w:rsidRDefault="004E45A3" w:rsidP="004E45A3">
      <w:pPr>
        <w:numPr>
          <w:ilvl w:val="1"/>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Will attend monthly General Equity subcommittee meetings led by the UTSU VP Equity to shadow and get an idea of how to start our own subcommittee that will allow nursing students at large to get involved and help out with initiatives and programming led by the committee. This will also allow for networking opportunities for the role to collaborate and meet other equity groups across the UofT campus. </w:t>
      </w:r>
    </w:p>
    <w:p w14:paraId="5F5B458A" w14:textId="77777777" w:rsidR="004E45A3" w:rsidRPr="00B519AE" w:rsidRDefault="004E45A3" w:rsidP="004E45A3">
      <w:pPr>
        <w:numPr>
          <w:ilvl w:val="0"/>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Work with the Bloomberg Nursing faculty: </w:t>
      </w:r>
    </w:p>
    <w:p w14:paraId="4B879F0A" w14:textId="77777777" w:rsidR="004E45A3" w:rsidRPr="00B519AE" w:rsidRDefault="004E45A3" w:rsidP="004E45A3">
      <w:pPr>
        <w:numPr>
          <w:ilvl w:val="1"/>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The Equity Coordinator will work with the faculty committees, such as curriculum and admissions committees to provide recommendations to increase access to underserved communities that could be implemented into the admissions review process and the undergraduate nursing curriculum. </w:t>
      </w:r>
    </w:p>
    <w:p w14:paraId="2CED2FA8" w14:textId="77777777" w:rsidR="004E45A3" w:rsidRPr="00B519AE" w:rsidRDefault="004E45A3" w:rsidP="004E45A3">
      <w:pPr>
        <w:numPr>
          <w:ilvl w:val="1"/>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They will also collaborate with the faculty to develop resources and outreach strategies. </w:t>
      </w:r>
    </w:p>
    <w:p w14:paraId="2249FE86" w14:textId="77777777" w:rsidR="004E45A3" w:rsidRPr="00B519AE" w:rsidRDefault="004E45A3" w:rsidP="004E45A3">
      <w:pPr>
        <w:numPr>
          <w:ilvl w:val="0"/>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Work with the nursing undergraduate students: </w:t>
      </w:r>
    </w:p>
    <w:p w14:paraId="0BB620E4" w14:textId="77777777" w:rsidR="004E45A3" w:rsidRPr="00B519AE" w:rsidRDefault="004E45A3" w:rsidP="004E45A3">
      <w:pPr>
        <w:numPr>
          <w:ilvl w:val="1"/>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The Equity Coordinator will engage and increase knowledge among the undergraduate nursing student body. </w:t>
      </w:r>
    </w:p>
    <w:p w14:paraId="651885DF" w14:textId="77777777" w:rsidR="004E45A3" w:rsidRPr="00B519AE" w:rsidRDefault="004E45A3" w:rsidP="004E45A3">
      <w:pPr>
        <w:numPr>
          <w:ilvl w:val="1"/>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Host a lunch and learn as means of outreach and advocacy. </w:t>
      </w:r>
    </w:p>
    <w:p w14:paraId="78D49AF1" w14:textId="77777777" w:rsidR="004E45A3" w:rsidRPr="00B519AE" w:rsidRDefault="004E45A3" w:rsidP="004E45A3">
      <w:pPr>
        <w:numPr>
          <w:ilvl w:val="1"/>
          <w:numId w:val="3"/>
        </w:numPr>
        <w:rPr>
          <w:rFonts w:ascii="Garamond" w:eastAsia="Times New Roman" w:hAnsi="Garamond" w:cs="Times New Roman"/>
          <w:sz w:val="21"/>
          <w:szCs w:val="21"/>
          <w:lang w:val="en-US" w:eastAsia="en-CA"/>
        </w:rPr>
      </w:pPr>
      <w:r w:rsidRPr="00B519AE">
        <w:rPr>
          <w:rFonts w:ascii="Garamond" w:eastAsia="Times New Roman" w:hAnsi="Garamond" w:cs="Times New Roman"/>
          <w:sz w:val="21"/>
          <w:szCs w:val="21"/>
          <w:lang w:val="en-US" w:eastAsia="en-CA"/>
        </w:rPr>
        <w:t xml:space="preserve">Engage students via subcommittee for those not involved in the Nursing Undergraduate Society to contribute and hold the council accountable to equity. </w:t>
      </w:r>
    </w:p>
    <w:p w14:paraId="0F491514" w14:textId="77777777" w:rsidR="004E45A3" w:rsidRPr="00B519AE" w:rsidRDefault="004E45A3" w:rsidP="004E45A3">
      <w:pPr>
        <w:rPr>
          <w:rFonts w:ascii="Garamond" w:eastAsia="Times New Roman" w:hAnsi="Garamond" w:cs="Times New Roman"/>
          <w:sz w:val="21"/>
          <w:szCs w:val="21"/>
          <w:lang w:eastAsia="en-CA"/>
        </w:rPr>
      </w:pPr>
    </w:p>
    <w:p w14:paraId="01BA47C2" w14:textId="77777777" w:rsidR="004E45A3" w:rsidRPr="00D03751" w:rsidRDefault="004E45A3" w:rsidP="004E45A3">
      <w:pPr>
        <w:rPr>
          <w:rFonts w:ascii="Garamond" w:eastAsia="Times New Roman" w:hAnsi="Garamond" w:cs="Times New Roman"/>
          <w:b/>
          <w:sz w:val="21"/>
          <w:szCs w:val="21"/>
          <w:lang w:eastAsia="en-CA"/>
        </w:rPr>
      </w:pPr>
      <w:r w:rsidRPr="00B519AE">
        <w:rPr>
          <w:rFonts w:ascii="Garamond" w:eastAsia="Times New Roman" w:hAnsi="Garamond" w:cs="Times New Roman"/>
          <w:sz w:val="21"/>
          <w:szCs w:val="21"/>
          <w:lang w:eastAsia="en-CA"/>
        </w:rPr>
        <w:t xml:space="preserve">As this is a new role, this group of elected student representatives will be responsible for doing research and creating an annual strategy for outreach and support to create a vision for this role to be expanded on in the future. For more information on how to get involved, please contact either of Second Year Equity Coordinators: </w:t>
      </w:r>
      <w:r w:rsidRPr="00D03751">
        <w:rPr>
          <w:rFonts w:ascii="Garamond" w:eastAsia="Times New Roman" w:hAnsi="Garamond" w:cs="Times New Roman"/>
          <w:b/>
          <w:sz w:val="21"/>
          <w:szCs w:val="21"/>
          <w:lang w:eastAsia="en-CA"/>
        </w:rPr>
        <w:t xml:space="preserve">Rio Rodriguez and Alicia Foreman at </w:t>
      </w:r>
      <w:hyperlink r:id="rId11" w:history="1">
        <w:r w:rsidRPr="00D03751">
          <w:rPr>
            <w:rStyle w:val="Hyperlink"/>
            <w:rFonts w:ascii="Garamond" w:eastAsia="Times New Roman" w:hAnsi="Garamond" w:cs="Times New Roman"/>
            <w:b/>
            <w:sz w:val="21"/>
            <w:szCs w:val="21"/>
            <w:u w:val="none"/>
            <w:lang w:eastAsia="en-CA"/>
          </w:rPr>
          <w:t>rg.rodriguez@mail.utoronto.ca</w:t>
        </w:r>
      </w:hyperlink>
      <w:r w:rsidRPr="00D03751">
        <w:rPr>
          <w:rFonts w:ascii="Garamond" w:eastAsia="Times New Roman" w:hAnsi="Garamond" w:cs="Times New Roman"/>
          <w:b/>
          <w:sz w:val="21"/>
          <w:szCs w:val="21"/>
          <w:lang w:eastAsia="en-CA"/>
        </w:rPr>
        <w:t xml:space="preserve"> and </w:t>
      </w:r>
      <w:hyperlink r:id="rId12" w:history="1">
        <w:r w:rsidRPr="00D03751">
          <w:rPr>
            <w:rStyle w:val="Hyperlink"/>
            <w:rFonts w:ascii="Garamond" w:eastAsia="Times New Roman" w:hAnsi="Garamond" w:cs="Times New Roman"/>
            <w:b/>
            <w:sz w:val="21"/>
            <w:szCs w:val="21"/>
            <w:u w:val="none"/>
            <w:lang w:eastAsia="en-CA"/>
          </w:rPr>
          <w:t>alicia.foreman@mail.utoronto.ca</w:t>
        </w:r>
      </w:hyperlink>
      <w:r w:rsidRPr="00D03751">
        <w:rPr>
          <w:rFonts w:ascii="Garamond" w:eastAsia="Times New Roman" w:hAnsi="Garamond" w:cs="Times New Roman"/>
          <w:b/>
          <w:sz w:val="21"/>
          <w:szCs w:val="21"/>
          <w:lang w:eastAsia="en-CA"/>
        </w:rPr>
        <w:t xml:space="preserve">. </w:t>
      </w:r>
    </w:p>
    <w:p w14:paraId="22E2EBEF" w14:textId="77777777" w:rsidR="004E45A3" w:rsidRPr="00B519AE" w:rsidRDefault="004E45A3" w:rsidP="00335A12">
      <w:pPr>
        <w:rPr>
          <w:rFonts w:ascii="Garamond" w:eastAsia="Times New Roman" w:hAnsi="Garamond" w:cs="Times New Roman"/>
          <w:b/>
          <w:sz w:val="21"/>
          <w:szCs w:val="21"/>
          <w:u w:val="single"/>
          <w:lang w:eastAsia="en-CA"/>
        </w:rPr>
      </w:pPr>
    </w:p>
    <w:p w14:paraId="50133FE8" w14:textId="77777777" w:rsidR="00093B1E" w:rsidRPr="00B519AE" w:rsidRDefault="00093B1E" w:rsidP="00093B1E">
      <w:pPr>
        <w:rPr>
          <w:rFonts w:ascii="Garamond" w:hAnsi="Garamond" w:cs="Tahoma"/>
          <w:sz w:val="21"/>
          <w:szCs w:val="21"/>
        </w:rPr>
      </w:pPr>
      <w:r w:rsidRPr="00B519AE">
        <w:rPr>
          <w:rFonts w:ascii="Garamond" w:hAnsi="Garamond"/>
          <w:b/>
          <w:bCs/>
          <w:sz w:val="21"/>
          <w:szCs w:val="21"/>
          <w:u w:val="single"/>
        </w:rPr>
        <w:t>Senior Wellness Coordinator</w:t>
      </w:r>
    </w:p>
    <w:p w14:paraId="0D879056" w14:textId="77777777" w:rsidR="00093B1E" w:rsidRPr="00B519AE" w:rsidRDefault="00093B1E" w:rsidP="00093B1E">
      <w:pPr>
        <w:rPr>
          <w:rFonts w:ascii="Garamond" w:eastAsia="Times New Roman" w:hAnsi="Garamond" w:cs="Times New Roman"/>
          <w:sz w:val="21"/>
          <w:szCs w:val="21"/>
        </w:rPr>
      </w:pPr>
      <w:r w:rsidRPr="00B519AE">
        <w:rPr>
          <w:rFonts w:ascii="Garamond" w:hAnsi="Garamond"/>
          <w:sz w:val="21"/>
          <w:szCs w:val="21"/>
        </w:rPr>
        <w:t xml:space="preserve">Are you interested in the physical, emotional, mental, and spiritual wellbeing of students and future nurses? Then this position is right for you! You will work alongside the Jr. Wellness Coordinator in planning, facilitating and promoting events and programs that suit the needs of the student body. You will have an opportunity to partner with other organizations on and off campus to help </w:t>
      </w:r>
      <w:r w:rsidRPr="00B519AE">
        <w:rPr>
          <w:rFonts w:ascii="Garamond" w:hAnsi="Garamond"/>
          <w:sz w:val="21"/>
          <w:szCs w:val="21"/>
        </w:rPr>
        <w:lastRenderedPageBreak/>
        <w:t xml:space="preserve">enhance and advocate for student wellness and positive self-care practices. The position also involves organizing the annual Wellness Fair. For more information, contact </w:t>
      </w:r>
      <w:r w:rsidRPr="00B519AE">
        <w:rPr>
          <w:rFonts w:ascii="Garamond" w:hAnsi="Garamond"/>
          <w:b/>
          <w:sz w:val="21"/>
          <w:szCs w:val="21"/>
        </w:rPr>
        <w:t xml:space="preserve">Heather Kinsey, Second Year Wellness Coordinator @ </w:t>
      </w:r>
      <w:hyperlink r:id="rId13" w:history="1">
        <w:r w:rsidRPr="00B519AE">
          <w:rPr>
            <w:rStyle w:val="Hyperlink"/>
            <w:rFonts w:ascii="Garamond" w:hAnsi="Garamond"/>
            <w:b/>
            <w:sz w:val="21"/>
            <w:szCs w:val="21"/>
          </w:rPr>
          <w:t>heather.kinsey@mail.utoronto.ca</w:t>
        </w:r>
      </w:hyperlink>
      <w:r w:rsidRPr="00B519AE">
        <w:rPr>
          <w:rFonts w:ascii="Garamond" w:hAnsi="Garamond"/>
          <w:b/>
          <w:sz w:val="21"/>
          <w:szCs w:val="21"/>
        </w:rPr>
        <w:t>.</w:t>
      </w:r>
    </w:p>
    <w:p w14:paraId="24B8D9AF" w14:textId="77777777" w:rsidR="00093B1E" w:rsidRPr="00B519AE" w:rsidRDefault="00093B1E" w:rsidP="00093B1E">
      <w:pPr>
        <w:rPr>
          <w:rFonts w:ascii="Garamond" w:eastAsia="Times New Roman" w:hAnsi="Garamond" w:cs="Times New Roman"/>
          <w:b/>
          <w:bCs/>
          <w:sz w:val="21"/>
          <w:szCs w:val="21"/>
          <w:u w:val="single"/>
          <w:lang w:eastAsia="en-CA"/>
        </w:rPr>
      </w:pPr>
    </w:p>
    <w:p w14:paraId="0F3F78EB" w14:textId="6FD68A9E" w:rsidR="00093B1E" w:rsidRPr="00B519AE" w:rsidRDefault="005E3ECB" w:rsidP="00093B1E">
      <w:pPr>
        <w:rPr>
          <w:rFonts w:ascii="Garamond" w:hAnsi="Garamond"/>
          <w:color w:val="FF0000"/>
          <w:sz w:val="21"/>
          <w:szCs w:val="21"/>
        </w:rPr>
      </w:pPr>
      <w:r w:rsidRPr="00B519AE">
        <w:rPr>
          <w:rFonts w:ascii="Garamond" w:eastAsia="Times New Roman" w:hAnsi="Garamond" w:cs="Times New Roman"/>
          <w:b/>
          <w:bCs/>
          <w:sz w:val="21"/>
          <w:szCs w:val="21"/>
          <w:u w:val="single"/>
          <w:lang w:eastAsia="en-CA"/>
        </w:rPr>
        <w:t xml:space="preserve">Senior </w:t>
      </w:r>
      <w:r w:rsidR="00093B1E" w:rsidRPr="00B519AE">
        <w:rPr>
          <w:rFonts w:ascii="Garamond" w:eastAsia="Times New Roman" w:hAnsi="Garamond" w:cs="Times New Roman"/>
          <w:b/>
          <w:bCs/>
          <w:sz w:val="21"/>
          <w:szCs w:val="21"/>
          <w:u w:val="single"/>
          <w:lang w:eastAsia="en-CA"/>
        </w:rPr>
        <w:t>Athletics &amp; Recreation Representative</w:t>
      </w:r>
      <w:r w:rsidR="00093B1E" w:rsidRPr="00B519AE">
        <w:rPr>
          <w:rFonts w:ascii="Garamond" w:eastAsia="Times New Roman" w:hAnsi="Garamond" w:cs="Times New Roman"/>
          <w:sz w:val="21"/>
          <w:szCs w:val="21"/>
          <w:lang w:eastAsia="en-CA"/>
        </w:rPr>
        <w:br/>
        <w:t xml:space="preserve">If you are passionate about athletics and healthy living, run for Sr. Athletic Rep on NUS this year!  This role involves attending monthly Intramural Council Meetings, assisting with the organization/promotion of the intramural program for the Faculty of Nursing, and organizing and promoting the annual Canadian Nursing Games Weekend. The Athletics &amp; Recreation Senior Representative may also plan social athletic activities with the help of the social coordinators. If you are interested or have any suggestions, contact </w:t>
      </w:r>
      <w:r w:rsidR="00093B1E" w:rsidRPr="00B519AE">
        <w:rPr>
          <w:rFonts w:ascii="Garamond" w:eastAsia="Times New Roman" w:hAnsi="Garamond" w:cs="Times New Roman"/>
          <w:b/>
          <w:sz w:val="21"/>
          <w:szCs w:val="21"/>
          <w:lang w:eastAsia="en-CA"/>
        </w:rPr>
        <w:t xml:space="preserve">Arielle Mendoza, Second Year Athletics Rep @ </w:t>
      </w:r>
      <w:hyperlink r:id="rId14" w:history="1">
        <w:r w:rsidR="00093B1E" w:rsidRPr="00B519AE">
          <w:rPr>
            <w:rStyle w:val="Hyperlink"/>
            <w:rFonts w:ascii="Garamond" w:eastAsia="Times New Roman" w:hAnsi="Garamond" w:cs="Times New Roman"/>
            <w:b/>
            <w:sz w:val="21"/>
            <w:szCs w:val="21"/>
            <w:lang w:eastAsia="en-CA"/>
          </w:rPr>
          <w:t>arielle.mendoza@mail.utoronto.ca</w:t>
        </w:r>
      </w:hyperlink>
      <w:r w:rsidR="00093B1E" w:rsidRPr="00B519AE">
        <w:rPr>
          <w:rFonts w:ascii="Garamond" w:eastAsia="Times New Roman" w:hAnsi="Garamond" w:cs="Times New Roman"/>
          <w:b/>
          <w:sz w:val="21"/>
          <w:szCs w:val="21"/>
          <w:lang w:eastAsia="en-CA"/>
        </w:rPr>
        <w:t>.</w:t>
      </w:r>
      <w:r w:rsidR="00093B1E" w:rsidRPr="00B519AE">
        <w:rPr>
          <w:rFonts w:ascii="Garamond" w:eastAsia="Times New Roman" w:hAnsi="Garamond" w:cs="Times New Roman"/>
          <w:sz w:val="21"/>
          <w:szCs w:val="21"/>
          <w:lang w:eastAsia="en-CA"/>
        </w:rPr>
        <w:t xml:space="preserve">  </w:t>
      </w:r>
    </w:p>
    <w:p w14:paraId="110E76C9" w14:textId="77777777" w:rsidR="00093B1E" w:rsidRPr="00B519AE" w:rsidRDefault="00093B1E" w:rsidP="00093B1E">
      <w:pPr>
        <w:rPr>
          <w:rFonts w:ascii="Garamond" w:eastAsia="Times New Roman" w:hAnsi="Garamond" w:cs="Times New Roman"/>
          <w:color w:val="FF0000"/>
          <w:sz w:val="21"/>
          <w:szCs w:val="21"/>
        </w:rPr>
      </w:pPr>
    </w:p>
    <w:p w14:paraId="176EE70E" w14:textId="4599D80D" w:rsidR="00612F47" w:rsidRPr="00B519AE" w:rsidRDefault="00335A12" w:rsidP="00335A12">
      <w:pPr>
        <w:rPr>
          <w:rFonts w:ascii="Garamond" w:eastAsia="Times New Roman" w:hAnsi="Garamond" w:cs="Times New Roman"/>
          <w:b/>
          <w:sz w:val="21"/>
          <w:szCs w:val="21"/>
          <w:u w:val="single"/>
          <w:lang w:eastAsia="en-CA"/>
        </w:rPr>
      </w:pPr>
      <w:r w:rsidRPr="00B519AE">
        <w:rPr>
          <w:rFonts w:ascii="Garamond" w:eastAsia="Times New Roman" w:hAnsi="Garamond" w:cs="Times New Roman"/>
          <w:b/>
          <w:sz w:val="21"/>
          <w:szCs w:val="21"/>
          <w:u w:val="single"/>
          <w:lang w:eastAsia="en-CA"/>
        </w:rPr>
        <w:t xml:space="preserve">Institute for Healthcare Improvement (IHI) </w:t>
      </w:r>
      <w:r w:rsidR="00885A5C" w:rsidRPr="00B519AE">
        <w:rPr>
          <w:rFonts w:ascii="Garamond" w:eastAsia="Times New Roman" w:hAnsi="Garamond" w:cs="Times New Roman"/>
          <w:b/>
          <w:sz w:val="21"/>
          <w:szCs w:val="21"/>
          <w:u w:val="single"/>
          <w:lang w:eastAsia="en-CA"/>
        </w:rPr>
        <w:t>Official Delegate</w:t>
      </w:r>
      <w:r w:rsidR="003C7887" w:rsidRPr="00B519AE">
        <w:rPr>
          <w:rFonts w:ascii="Garamond" w:eastAsia="Times New Roman" w:hAnsi="Garamond" w:cs="Times New Roman"/>
          <w:b/>
          <w:sz w:val="21"/>
          <w:szCs w:val="21"/>
          <w:u w:val="single"/>
          <w:lang w:eastAsia="en-CA"/>
        </w:rPr>
        <w:t xml:space="preserve"> </w:t>
      </w:r>
    </w:p>
    <w:p w14:paraId="3E180BD2" w14:textId="227E0241" w:rsidR="00D93646" w:rsidRPr="00B519AE" w:rsidRDefault="00D93646">
      <w:pPr>
        <w:rPr>
          <w:rFonts w:ascii="Garamond" w:eastAsia="Times New Roman" w:hAnsi="Garamond" w:cs="Times New Roman"/>
          <w:sz w:val="21"/>
          <w:szCs w:val="21"/>
          <w:lang w:eastAsia="en-CA"/>
        </w:rPr>
      </w:pPr>
      <w:r w:rsidRPr="00B519AE">
        <w:rPr>
          <w:rFonts w:ascii="Garamond" w:eastAsia="Times New Roman" w:hAnsi="Garamond" w:cs="Times New Roman"/>
          <w:sz w:val="21"/>
          <w:szCs w:val="21"/>
          <w:lang w:eastAsia="en-CA"/>
        </w:rPr>
        <w:t xml:space="preserve">IHI is an interdisciplinary educational community that gives students the skills to become change agents in healthcare improvement. When you become part of IHI, you will have the opportunity to participate in observerships and in quality improvement projects within healthcare organizations with other interdisciplinary students. IHI Official Delegate works with the IHI Associate Delegate to help make IHI visible to the student body. Some responsibilities include answering questions second year students may have about IHI, planning events to promote IHI, and working with the IHI board to inform and promote IHI events and programs. As an IHI official delegate, you will also be involved with promoting patient safety practices and Canadian Patient Safety week to the student body. For more information please contact </w:t>
      </w:r>
      <w:r w:rsidR="001C78BB" w:rsidRPr="00B519AE">
        <w:rPr>
          <w:rFonts w:ascii="Garamond" w:eastAsia="Times New Roman" w:hAnsi="Garamond" w:cs="Times New Roman"/>
          <w:b/>
          <w:sz w:val="21"/>
          <w:szCs w:val="21"/>
          <w:lang w:eastAsia="en-CA"/>
        </w:rPr>
        <w:t xml:space="preserve">Nuriyah Aujnarain, IHI Official Delegate @ </w:t>
      </w:r>
      <w:hyperlink r:id="rId15" w:history="1">
        <w:r w:rsidR="001C78BB" w:rsidRPr="00B519AE">
          <w:rPr>
            <w:rStyle w:val="Hyperlink"/>
            <w:rFonts w:ascii="Garamond" w:eastAsia="Times New Roman" w:hAnsi="Garamond" w:cs="Times New Roman"/>
            <w:b/>
            <w:sz w:val="21"/>
            <w:szCs w:val="21"/>
            <w:lang w:eastAsia="en-CA"/>
          </w:rPr>
          <w:t>nuriyah.aujnarain@mail.utoronto.ca</w:t>
        </w:r>
      </w:hyperlink>
      <w:r w:rsidR="001C78BB" w:rsidRPr="00B519AE">
        <w:rPr>
          <w:rFonts w:ascii="Garamond" w:eastAsia="Times New Roman" w:hAnsi="Garamond" w:cs="Times New Roman"/>
          <w:b/>
          <w:sz w:val="21"/>
          <w:szCs w:val="21"/>
          <w:lang w:eastAsia="en-CA"/>
        </w:rPr>
        <w:t xml:space="preserve"> </w:t>
      </w:r>
      <w:r w:rsidR="001C78BB" w:rsidRPr="00B519AE">
        <w:rPr>
          <w:rFonts w:ascii="Garamond" w:eastAsia="Times New Roman" w:hAnsi="Garamond" w:cs="Times New Roman"/>
          <w:sz w:val="21"/>
          <w:szCs w:val="21"/>
          <w:lang w:eastAsia="en-CA"/>
        </w:rPr>
        <w:t xml:space="preserve">and visit </w:t>
      </w:r>
      <w:hyperlink r:id="rId16" w:history="1">
        <w:r w:rsidR="001C78BB" w:rsidRPr="00B519AE">
          <w:rPr>
            <w:rStyle w:val="Hyperlink"/>
            <w:rFonts w:ascii="Garamond" w:eastAsia="Times New Roman" w:hAnsi="Garamond" w:cs="Times New Roman"/>
            <w:sz w:val="21"/>
            <w:szCs w:val="21"/>
            <w:lang w:eastAsia="en-CA"/>
          </w:rPr>
          <w:t>http://www.utihiopenschool.ca/about-us/</w:t>
        </w:r>
      </w:hyperlink>
    </w:p>
    <w:p w14:paraId="69A239C8" w14:textId="7D60BB50" w:rsidR="00543D39" w:rsidRPr="00B519AE" w:rsidRDefault="00A90E1B">
      <w:pPr>
        <w:rPr>
          <w:rFonts w:ascii="Garamond" w:hAnsi="Garamond"/>
          <w:sz w:val="21"/>
          <w:szCs w:val="21"/>
          <w:lang w:eastAsia="en-CA"/>
        </w:rPr>
      </w:pPr>
      <w:r w:rsidRPr="00B519AE">
        <w:rPr>
          <w:rFonts w:ascii="Garamond" w:eastAsia="Times New Roman" w:hAnsi="Garamond" w:cs="Times New Roman"/>
          <w:color w:val="FF0000"/>
          <w:sz w:val="21"/>
          <w:szCs w:val="21"/>
          <w:lang w:eastAsia="en-CA"/>
        </w:rPr>
        <w:br/>
      </w:r>
      <w:r w:rsidR="005E3ECB" w:rsidRPr="00B519AE">
        <w:rPr>
          <w:rFonts w:ascii="Garamond" w:eastAsia="Times New Roman" w:hAnsi="Garamond" w:cs="Times New Roman"/>
          <w:b/>
          <w:bCs/>
          <w:sz w:val="21"/>
          <w:szCs w:val="21"/>
          <w:u w:val="single"/>
          <w:lang w:eastAsia="en-CA"/>
        </w:rPr>
        <w:t>Senior</w:t>
      </w:r>
      <w:r w:rsidR="005E3ECB" w:rsidRPr="00B519AE">
        <w:rPr>
          <w:rFonts w:ascii="Garamond" w:eastAsia="Times New Roman" w:hAnsi="Garamond" w:cs="Times New Roman"/>
          <w:b/>
          <w:bCs/>
          <w:sz w:val="21"/>
          <w:szCs w:val="21"/>
          <w:u w:val="single"/>
          <w:lang w:eastAsia="en-CA"/>
        </w:rPr>
        <w:t xml:space="preserve"> </w:t>
      </w:r>
      <w:bookmarkStart w:id="0" w:name="_GoBack"/>
      <w:bookmarkEnd w:id="0"/>
      <w:r w:rsidR="00FB2DAB" w:rsidRPr="00B519AE">
        <w:rPr>
          <w:rFonts w:ascii="Garamond" w:eastAsia="Times New Roman" w:hAnsi="Garamond" w:cs="Times New Roman"/>
          <w:b/>
          <w:bCs/>
          <w:sz w:val="21"/>
          <w:szCs w:val="21"/>
          <w:u w:val="single"/>
          <w:lang w:eastAsia="en-CA"/>
        </w:rPr>
        <w:t>Interpro</w:t>
      </w:r>
      <w:r w:rsidR="00885A5C" w:rsidRPr="00B519AE">
        <w:rPr>
          <w:rFonts w:ascii="Garamond" w:eastAsia="Times New Roman" w:hAnsi="Garamond" w:cs="Times New Roman"/>
          <w:b/>
          <w:bCs/>
          <w:sz w:val="21"/>
          <w:szCs w:val="21"/>
          <w:u w:val="single"/>
          <w:lang w:eastAsia="en-CA"/>
        </w:rPr>
        <w:t xml:space="preserve">fessional Education (IPE) </w:t>
      </w:r>
      <w:r w:rsidR="00FB2DAB" w:rsidRPr="00B519AE">
        <w:rPr>
          <w:rFonts w:ascii="Garamond" w:eastAsia="Times New Roman" w:hAnsi="Garamond" w:cs="Times New Roman"/>
          <w:b/>
          <w:bCs/>
          <w:sz w:val="21"/>
          <w:szCs w:val="21"/>
          <w:u w:val="single"/>
          <w:lang w:eastAsia="en-CA"/>
        </w:rPr>
        <w:t>Rep</w:t>
      </w:r>
      <w:r w:rsidR="004F0180" w:rsidRPr="00B519AE">
        <w:rPr>
          <w:rFonts w:ascii="Garamond" w:eastAsia="Times New Roman" w:hAnsi="Garamond" w:cs="Times New Roman"/>
          <w:b/>
          <w:bCs/>
          <w:sz w:val="21"/>
          <w:szCs w:val="21"/>
          <w:u w:val="single"/>
          <w:lang w:eastAsia="en-CA"/>
        </w:rPr>
        <w:t>resentative</w:t>
      </w:r>
      <w:r w:rsidR="00FB2DAB" w:rsidRPr="00B519AE">
        <w:rPr>
          <w:rFonts w:ascii="Garamond" w:eastAsia="Times New Roman" w:hAnsi="Garamond" w:cs="Times New Roman"/>
          <w:sz w:val="21"/>
          <w:szCs w:val="21"/>
          <w:lang w:eastAsia="en-CA"/>
        </w:rPr>
        <w:br/>
      </w:r>
      <w:r w:rsidR="0044004B" w:rsidRPr="00B519AE">
        <w:rPr>
          <w:rFonts w:ascii="Garamond" w:hAnsi="Garamond"/>
          <w:sz w:val="21"/>
          <w:szCs w:val="21"/>
          <w:lang w:eastAsia="en-CA"/>
        </w:rPr>
        <w:t xml:space="preserve">IPE is about learning as a interprofessional healthcare team to provide collaborative patient care. The Sr IPE Rep works with the Jr IPE Rep to liaison between Nursing and the other health faculties at UofT through membership with the Interprofessional Healthcare Students’ Association (IPHSA). IPHSA works to promote IPE education </w:t>
      </w:r>
      <w:r w:rsidR="0008248A" w:rsidRPr="00B519AE">
        <w:rPr>
          <w:rFonts w:ascii="Garamond" w:hAnsi="Garamond"/>
          <w:sz w:val="21"/>
          <w:szCs w:val="21"/>
          <w:lang w:eastAsia="en-CA"/>
        </w:rPr>
        <w:t>across the U of T</w:t>
      </w:r>
      <w:r w:rsidR="0044004B" w:rsidRPr="00B519AE">
        <w:rPr>
          <w:rFonts w:ascii="Garamond" w:hAnsi="Garamond"/>
          <w:sz w:val="21"/>
          <w:szCs w:val="21"/>
          <w:lang w:eastAsia="en-CA"/>
        </w:rPr>
        <w:t xml:space="preserve"> campus, creates student run elective sessions, receives and utilizes student feedback to adapt the IPE curriculum accordingly, and participates in IPE social, community outreach and educational events. IPHSA meetings take place once a month.</w:t>
      </w:r>
      <w:r w:rsidR="005F7FDC" w:rsidRPr="00B519AE">
        <w:rPr>
          <w:rFonts w:ascii="Garamond" w:hAnsi="Garamond"/>
          <w:sz w:val="21"/>
          <w:szCs w:val="21"/>
          <w:lang w:eastAsia="en-CA"/>
        </w:rPr>
        <w:t xml:space="preserve"> </w:t>
      </w:r>
      <w:r w:rsidR="0044004B" w:rsidRPr="00B519AE">
        <w:rPr>
          <w:rFonts w:ascii="Garamond" w:hAnsi="Garamond"/>
          <w:sz w:val="21"/>
          <w:szCs w:val="21"/>
          <w:lang w:eastAsia="en-CA"/>
        </w:rPr>
        <w:t xml:space="preserve">The IPE reps create, promote and improve IPE-related events within the facultly of nursing. The IPE Reps will also act as resources for nursing students while assisting in the organization of IPE social events. Events include the IPE Boat Cruise, Badminton Tournament, Shave for the Cure and many more. For more information, please contact </w:t>
      </w:r>
      <w:r w:rsidR="001C78BB" w:rsidRPr="00B519AE">
        <w:rPr>
          <w:rFonts w:ascii="Garamond" w:hAnsi="Garamond"/>
          <w:b/>
          <w:sz w:val="21"/>
          <w:szCs w:val="21"/>
          <w:lang w:eastAsia="en-CA"/>
        </w:rPr>
        <w:t xml:space="preserve">Aviva Elman, Second Year IPE Representative @ </w:t>
      </w:r>
      <w:hyperlink r:id="rId17" w:history="1">
        <w:r w:rsidR="001C78BB" w:rsidRPr="00B519AE">
          <w:rPr>
            <w:rStyle w:val="Hyperlink"/>
            <w:rFonts w:ascii="Garamond" w:hAnsi="Garamond"/>
            <w:b/>
            <w:sz w:val="21"/>
            <w:szCs w:val="21"/>
            <w:lang w:eastAsia="en-CA"/>
          </w:rPr>
          <w:t>aviva.elman@mail.utoronto.ca</w:t>
        </w:r>
      </w:hyperlink>
      <w:r w:rsidR="001C78BB" w:rsidRPr="00B519AE">
        <w:rPr>
          <w:rFonts w:ascii="Garamond" w:hAnsi="Garamond"/>
          <w:b/>
          <w:sz w:val="21"/>
          <w:szCs w:val="21"/>
          <w:lang w:eastAsia="en-CA"/>
        </w:rPr>
        <w:t xml:space="preserve"> </w:t>
      </w:r>
      <w:r w:rsidR="001C78BB" w:rsidRPr="00B519AE">
        <w:rPr>
          <w:rFonts w:ascii="Garamond" w:hAnsi="Garamond"/>
          <w:sz w:val="21"/>
          <w:szCs w:val="21"/>
          <w:lang w:eastAsia="en-CA"/>
        </w:rPr>
        <w:t xml:space="preserve">and visit </w:t>
      </w:r>
      <w:hyperlink r:id="rId18" w:history="1">
        <w:r w:rsidR="001C78BB" w:rsidRPr="00B519AE">
          <w:rPr>
            <w:rStyle w:val="Hyperlink"/>
            <w:rFonts w:ascii="Garamond" w:hAnsi="Garamond"/>
            <w:sz w:val="21"/>
            <w:szCs w:val="21"/>
            <w:lang w:eastAsia="en-CA"/>
          </w:rPr>
          <w:t>http://www.ipe.utoronto.ca/curriculum/students/interprofessional-healthcare-students-association</w:t>
        </w:r>
      </w:hyperlink>
    </w:p>
    <w:p w14:paraId="24E62C38" w14:textId="139EAF79" w:rsidR="005A188C" w:rsidRPr="00B519AE" w:rsidRDefault="005A188C" w:rsidP="005A188C">
      <w:pPr>
        <w:rPr>
          <w:rFonts w:ascii="Garamond" w:eastAsia="Times New Roman" w:hAnsi="Garamond" w:cs="Times New Roman"/>
          <w:color w:val="FF0000"/>
          <w:sz w:val="21"/>
          <w:szCs w:val="21"/>
          <w:lang w:eastAsia="en-CA"/>
        </w:rPr>
      </w:pPr>
    </w:p>
    <w:p w14:paraId="2D3B1445" w14:textId="77777777" w:rsidR="002E75FF" w:rsidRPr="00B519AE" w:rsidRDefault="00885A5C">
      <w:pPr>
        <w:rPr>
          <w:rFonts w:ascii="Garamond" w:eastAsia="Times New Roman" w:hAnsi="Garamond" w:cs="Times New Roman"/>
          <w:b/>
          <w:bCs/>
          <w:sz w:val="21"/>
          <w:szCs w:val="21"/>
          <w:u w:val="single"/>
          <w:lang w:eastAsia="en-CA"/>
        </w:rPr>
      </w:pPr>
      <w:r w:rsidRPr="00B519AE">
        <w:rPr>
          <w:rFonts w:ascii="Garamond" w:eastAsia="Times New Roman" w:hAnsi="Garamond" w:cs="Times New Roman"/>
          <w:b/>
          <w:bCs/>
          <w:sz w:val="21"/>
          <w:szCs w:val="21"/>
          <w:u w:val="single"/>
          <w:lang w:eastAsia="en-CA"/>
        </w:rPr>
        <w:t>Second</w:t>
      </w:r>
      <w:r w:rsidR="00A90E1B" w:rsidRPr="00B519AE">
        <w:rPr>
          <w:rFonts w:ascii="Garamond" w:eastAsia="Times New Roman" w:hAnsi="Garamond" w:cs="Times New Roman"/>
          <w:b/>
          <w:bCs/>
          <w:sz w:val="21"/>
          <w:szCs w:val="21"/>
          <w:u w:val="single"/>
          <w:lang w:eastAsia="en-CA"/>
        </w:rPr>
        <w:t xml:space="preserve"> Year Rep</w:t>
      </w:r>
      <w:r w:rsidR="004F0180" w:rsidRPr="00B519AE">
        <w:rPr>
          <w:rFonts w:ascii="Garamond" w:eastAsia="Times New Roman" w:hAnsi="Garamond" w:cs="Times New Roman"/>
          <w:b/>
          <w:bCs/>
          <w:sz w:val="21"/>
          <w:szCs w:val="21"/>
          <w:u w:val="single"/>
          <w:lang w:eastAsia="en-CA"/>
        </w:rPr>
        <w:t>resentative</w:t>
      </w:r>
      <w:r w:rsidR="003C7887" w:rsidRPr="00B519AE">
        <w:rPr>
          <w:rFonts w:ascii="Garamond" w:eastAsia="Times New Roman" w:hAnsi="Garamond" w:cs="Times New Roman"/>
          <w:b/>
          <w:bCs/>
          <w:sz w:val="21"/>
          <w:szCs w:val="21"/>
          <w:u w:val="single"/>
          <w:lang w:eastAsia="en-CA"/>
        </w:rPr>
        <w:t xml:space="preserve"> </w:t>
      </w:r>
    </w:p>
    <w:p w14:paraId="166AF3F8" w14:textId="74C3925D" w:rsidR="005F7FDC" w:rsidRPr="00B519AE" w:rsidRDefault="00FB2DAB" w:rsidP="00093B1E">
      <w:pPr>
        <w:rPr>
          <w:rFonts w:ascii="Garamond" w:eastAsia="Times New Roman" w:hAnsi="Garamond" w:cs="Times New Roman"/>
          <w:b/>
          <w:color w:val="FF0000"/>
          <w:sz w:val="21"/>
          <w:szCs w:val="21"/>
          <w:lang w:eastAsia="en-CA"/>
        </w:rPr>
      </w:pPr>
      <w:r w:rsidRPr="00B519AE">
        <w:rPr>
          <w:rFonts w:ascii="Garamond" w:eastAsia="Times New Roman" w:hAnsi="Garamond" w:cs="Times New Roman"/>
          <w:sz w:val="21"/>
          <w:szCs w:val="21"/>
          <w:lang w:eastAsia="en-CA"/>
        </w:rPr>
        <w:t xml:space="preserve">Are </w:t>
      </w:r>
      <w:r w:rsidR="00A90E1B" w:rsidRPr="00B519AE">
        <w:rPr>
          <w:rFonts w:ascii="Garamond" w:eastAsia="Times New Roman" w:hAnsi="Garamond" w:cs="Times New Roman"/>
          <w:sz w:val="21"/>
          <w:szCs w:val="21"/>
          <w:lang w:eastAsia="en-CA"/>
        </w:rPr>
        <w:t>you a people pers</w:t>
      </w:r>
      <w:r w:rsidR="007B25E7" w:rsidRPr="00B519AE">
        <w:rPr>
          <w:rFonts w:ascii="Garamond" w:eastAsia="Times New Roman" w:hAnsi="Garamond" w:cs="Times New Roman"/>
          <w:sz w:val="21"/>
          <w:szCs w:val="21"/>
          <w:lang w:eastAsia="en-CA"/>
        </w:rPr>
        <w:t xml:space="preserve">on? Do you like to promote events by encouraging your </w:t>
      </w:r>
      <w:r w:rsidR="00A90E1B" w:rsidRPr="00B519AE">
        <w:rPr>
          <w:rFonts w:ascii="Garamond" w:eastAsia="Times New Roman" w:hAnsi="Garamond" w:cs="Times New Roman"/>
          <w:sz w:val="21"/>
          <w:szCs w:val="21"/>
          <w:lang w:eastAsia="en-CA"/>
        </w:rPr>
        <w:t xml:space="preserve">peers to attend, or advocate for your fellow colleagues? </w:t>
      </w:r>
      <w:r w:rsidR="00335A12" w:rsidRPr="00B519AE">
        <w:rPr>
          <w:rFonts w:ascii="Garamond" w:eastAsia="Times New Roman" w:hAnsi="Garamond" w:cs="Times New Roman"/>
          <w:sz w:val="21"/>
          <w:szCs w:val="21"/>
          <w:lang w:eastAsia="en-CA"/>
        </w:rPr>
        <w:t xml:space="preserve">The </w:t>
      </w:r>
      <w:r w:rsidR="007B25E7" w:rsidRPr="00B519AE">
        <w:rPr>
          <w:rFonts w:ascii="Garamond" w:eastAsia="Times New Roman" w:hAnsi="Garamond" w:cs="Times New Roman"/>
          <w:sz w:val="21"/>
          <w:szCs w:val="21"/>
          <w:lang w:eastAsia="en-CA"/>
        </w:rPr>
        <w:t>Second Year Rep</w:t>
      </w:r>
      <w:r w:rsidR="00A90E1B" w:rsidRPr="00B519AE">
        <w:rPr>
          <w:rFonts w:ascii="Garamond" w:eastAsia="Times New Roman" w:hAnsi="Garamond" w:cs="Times New Roman"/>
          <w:sz w:val="21"/>
          <w:szCs w:val="21"/>
          <w:lang w:eastAsia="en-CA"/>
        </w:rPr>
        <w:t xml:space="preserve"> acts as a bidirectional liaison between NUS and all </w:t>
      </w:r>
      <w:r w:rsidR="008F12B0" w:rsidRPr="00B519AE">
        <w:rPr>
          <w:rFonts w:ascii="Garamond" w:eastAsia="Times New Roman" w:hAnsi="Garamond" w:cs="Times New Roman"/>
          <w:sz w:val="21"/>
          <w:szCs w:val="21"/>
          <w:lang w:eastAsia="en-CA"/>
        </w:rPr>
        <w:t>undergraduate</w:t>
      </w:r>
      <w:r w:rsidR="00A90E1B" w:rsidRPr="00B519AE">
        <w:rPr>
          <w:rFonts w:ascii="Garamond" w:eastAsia="Times New Roman" w:hAnsi="Garamond" w:cs="Times New Roman"/>
          <w:sz w:val="21"/>
          <w:szCs w:val="21"/>
          <w:lang w:eastAsia="en-CA"/>
        </w:rPr>
        <w:t xml:space="preserve"> nursing students. </w:t>
      </w:r>
      <w:r w:rsidR="007B25E7" w:rsidRPr="00B519AE">
        <w:rPr>
          <w:rFonts w:ascii="Garamond" w:eastAsia="Times New Roman" w:hAnsi="Garamond" w:cs="Times New Roman"/>
          <w:sz w:val="21"/>
          <w:szCs w:val="21"/>
          <w:lang w:eastAsia="en-CA"/>
        </w:rPr>
        <w:t>During the summer, you will be organizing Orientation Week</w:t>
      </w:r>
      <w:r w:rsidR="00EB783E" w:rsidRPr="00B519AE">
        <w:rPr>
          <w:rFonts w:ascii="Garamond" w:eastAsia="Times New Roman" w:hAnsi="Garamond" w:cs="Times New Roman"/>
          <w:sz w:val="21"/>
          <w:szCs w:val="21"/>
          <w:lang w:eastAsia="en-CA"/>
        </w:rPr>
        <w:t xml:space="preserve"> and coordinating stethoscope sales</w:t>
      </w:r>
      <w:r w:rsidR="007B25E7" w:rsidRPr="00B519AE">
        <w:rPr>
          <w:rFonts w:ascii="Garamond" w:eastAsia="Times New Roman" w:hAnsi="Garamond" w:cs="Times New Roman"/>
          <w:sz w:val="21"/>
          <w:szCs w:val="21"/>
          <w:lang w:eastAsia="en-CA"/>
        </w:rPr>
        <w:t xml:space="preserve"> along with the second year Social Rep. Throughout the school year, y</w:t>
      </w:r>
      <w:r w:rsidR="00A90E1B" w:rsidRPr="00B519AE">
        <w:rPr>
          <w:rFonts w:ascii="Garamond" w:eastAsia="Times New Roman" w:hAnsi="Garamond" w:cs="Times New Roman"/>
          <w:sz w:val="21"/>
          <w:szCs w:val="21"/>
          <w:lang w:eastAsia="en-CA"/>
        </w:rPr>
        <w:t xml:space="preserve">ou will work </w:t>
      </w:r>
      <w:r w:rsidR="007574CB" w:rsidRPr="00B519AE">
        <w:rPr>
          <w:rFonts w:ascii="Garamond" w:eastAsia="Times New Roman" w:hAnsi="Garamond" w:cs="Times New Roman"/>
          <w:sz w:val="21"/>
          <w:szCs w:val="21"/>
          <w:lang w:eastAsia="en-CA"/>
        </w:rPr>
        <w:t>closel</w:t>
      </w:r>
      <w:r w:rsidRPr="00B519AE">
        <w:rPr>
          <w:rFonts w:ascii="Garamond" w:eastAsia="Times New Roman" w:hAnsi="Garamond" w:cs="Times New Roman"/>
          <w:sz w:val="21"/>
          <w:szCs w:val="21"/>
          <w:lang w:eastAsia="en-CA"/>
        </w:rPr>
        <w:t>y with the Social Rep</w:t>
      </w:r>
      <w:r w:rsidR="007574CB" w:rsidRPr="00B519AE">
        <w:rPr>
          <w:rFonts w:ascii="Garamond" w:eastAsia="Times New Roman" w:hAnsi="Garamond" w:cs="Times New Roman"/>
          <w:sz w:val="21"/>
          <w:szCs w:val="21"/>
          <w:lang w:eastAsia="en-CA"/>
        </w:rPr>
        <w:t>s</w:t>
      </w:r>
      <w:r w:rsidRPr="00B519AE">
        <w:rPr>
          <w:rFonts w:ascii="Garamond" w:eastAsia="Times New Roman" w:hAnsi="Garamond" w:cs="Times New Roman"/>
          <w:sz w:val="21"/>
          <w:szCs w:val="21"/>
          <w:lang w:eastAsia="en-CA"/>
        </w:rPr>
        <w:t xml:space="preserve"> and </w:t>
      </w:r>
      <w:r w:rsidR="007B25E7" w:rsidRPr="00B519AE">
        <w:rPr>
          <w:rFonts w:ascii="Garamond" w:eastAsia="Times New Roman" w:hAnsi="Garamond" w:cs="Times New Roman"/>
          <w:sz w:val="21"/>
          <w:szCs w:val="21"/>
          <w:lang w:eastAsia="en-CA"/>
        </w:rPr>
        <w:t>the First</w:t>
      </w:r>
      <w:r w:rsidRPr="00B519AE">
        <w:rPr>
          <w:rFonts w:ascii="Garamond" w:eastAsia="Times New Roman" w:hAnsi="Garamond" w:cs="Times New Roman"/>
          <w:sz w:val="21"/>
          <w:szCs w:val="21"/>
          <w:lang w:eastAsia="en-CA"/>
        </w:rPr>
        <w:t xml:space="preserve"> Year Rep</w:t>
      </w:r>
      <w:r w:rsidR="007B25E7" w:rsidRPr="00B519AE">
        <w:rPr>
          <w:rFonts w:ascii="Garamond" w:eastAsia="Times New Roman" w:hAnsi="Garamond" w:cs="Times New Roman"/>
          <w:sz w:val="21"/>
          <w:szCs w:val="21"/>
          <w:lang w:eastAsia="en-CA"/>
        </w:rPr>
        <w:t xml:space="preserve"> to</w:t>
      </w:r>
      <w:r w:rsidR="00A90E1B" w:rsidRPr="00B519AE">
        <w:rPr>
          <w:rFonts w:ascii="Garamond" w:eastAsia="Times New Roman" w:hAnsi="Garamond" w:cs="Times New Roman"/>
          <w:sz w:val="21"/>
          <w:szCs w:val="21"/>
          <w:lang w:eastAsia="en-CA"/>
        </w:rPr>
        <w:t xml:space="preserve"> organize monthly social events and Nursing Formal, in addition to designing, marketing and selling nursing merchandise and clothing. </w:t>
      </w:r>
      <w:r w:rsidR="00EB783E" w:rsidRPr="00B519AE">
        <w:rPr>
          <w:rFonts w:ascii="Garamond" w:eastAsia="Times New Roman" w:hAnsi="Garamond" w:cs="Times New Roman"/>
          <w:sz w:val="21"/>
          <w:szCs w:val="21"/>
          <w:lang w:eastAsia="en-CA"/>
        </w:rPr>
        <w:t xml:space="preserve">You will also organize grad photos for graduating students. </w:t>
      </w:r>
      <w:r w:rsidR="00A90E1B" w:rsidRPr="00B519AE">
        <w:rPr>
          <w:rFonts w:ascii="Garamond" w:eastAsia="Times New Roman" w:hAnsi="Garamond" w:cs="Times New Roman"/>
          <w:sz w:val="21"/>
          <w:szCs w:val="21"/>
          <w:lang w:eastAsia="en-CA"/>
        </w:rPr>
        <w:t xml:space="preserve">Making announcements about future events is just the tip of the iceberg.  For </w:t>
      </w:r>
      <w:r w:rsidR="00C806AA" w:rsidRPr="00B519AE">
        <w:rPr>
          <w:rFonts w:ascii="Garamond" w:eastAsia="Times New Roman" w:hAnsi="Garamond" w:cs="Times New Roman"/>
          <w:sz w:val="21"/>
          <w:szCs w:val="21"/>
          <w:lang w:eastAsia="en-CA"/>
        </w:rPr>
        <w:t>further information</w:t>
      </w:r>
      <w:r w:rsidR="007B25E7" w:rsidRPr="00B519AE">
        <w:rPr>
          <w:rFonts w:ascii="Garamond" w:eastAsia="Times New Roman" w:hAnsi="Garamond" w:cs="Times New Roman"/>
          <w:sz w:val="21"/>
          <w:szCs w:val="21"/>
          <w:lang w:eastAsia="en-CA"/>
        </w:rPr>
        <w:t>, please</w:t>
      </w:r>
      <w:r w:rsidR="006C7D21" w:rsidRPr="00B519AE">
        <w:rPr>
          <w:rFonts w:ascii="Garamond" w:eastAsia="Times New Roman" w:hAnsi="Garamond" w:cs="Times New Roman"/>
          <w:sz w:val="21"/>
          <w:szCs w:val="21"/>
          <w:lang w:eastAsia="en-CA"/>
        </w:rPr>
        <w:t xml:space="preserve"> contact </w:t>
      </w:r>
      <w:r w:rsidR="004E45A3" w:rsidRPr="00B519AE">
        <w:rPr>
          <w:rFonts w:ascii="Garamond" w:eastAsia="Times New Roman" w:hAnsi="Garamond" w:cs="Times New Roman"/>
          <w:b/>
          <w:sz w:val="21"/>
          <w:szCs w:val="21"/>
          <w:lang w:eastAsia="en-CA"/>
        </w:rPr>
        <w:t xml:space="preserve">Second Year Representative, Alyna Juma, @ </w:t>
      </w:r>
      <w:hyperlink r:id="rId19" w:history="1">
        <w:r w:rsidR="004E45A3" w:rsidRPr="00B519AE">
          <w:rPr>
            <w:rStyle w:val="Hyperlink"/>
            <w:rFonts w:ascii="Garamond" w:eastAsia="Times New Roman" w:hAnsi="Garamond" w:cs="Times New Roman"/>
            <w:b/>
            <w:sz w:val="21"/>
            <w:szCs w:val="21"/>
            <w:lang w:eastAsia="en-CA"/>
          </w:rPr>
          <w:t>alyna.juma@mail.utoronto.ca</w:t>
        </w:r>
      </w:hyperlink>
      <w:r w:rsidR="004E45A3" w:rsidRPr="00B519AE">
        <w:rPr>
          <w:rFonts w:ascii="Garamond" w:eastAsia="Times New Roman" w:hAnsi="Garamond" w:cs="Times New Roman"/>
          <w:b/>
          <w:sz w:val="21"/>
          <w:szCs w:val="21"/>
          <w:lang w:eastAsia="en-CA"/>
        </w:rPr>
        <w:t xml:space="preserve"> </w:t>
      </w:r>
    </w:p>
    <w:p w14:paraId="02C988C6" w14:textId="6E87E31C" w:rsidR="008A531E" w:rsidRPr="00B519AE" w:rsidRDefault="00A90E1B" w:rsidP="00671163">
      <w:pPr>
        <w:rPr>
          <w:rFonts w:ascii="Garamond" w:eastAsia="Times New Roman" w:hAnsi="Garamond" w:cs="Times New Roman"/>
          <w:b/>
          <w:bCs/>
          <w:sz w:val="21"/>
          <w:szCs w:val="21"/>
          <w:u w:val="single"/>
          <w:lang w:eastAsia="en-CA"/>
        </w:rPr>
      </w:pPr>
      <w:r w:rsidRPr="00B519AE">
        <w:rPr>
          <w:rFonts w:ascii="Garamond" w:eastAsia="Times New Roman" w:hAnsi="Garamond" w:cs="Times New Roman"/>
          <w:color w:val="FF0000"/>
          <w:sz w:val="21"/>
          <w:szCs w:val="21"/>
          <w:lang w:eastAsia="en-CA"/>
        </w:rPr>
        <w:br/>
      </w:r>
      <w:r w:rsidR="00093B1E" w:rsidRPr="00B519AE">
        <w:rPr>
          <w:rFonts w:ascii="Garamond" w:eastAsia="Times New Roman" w:hAnsi="Garamond" w:cs="Times New Roman"/>
          <w:b/>
          <w:bCs/>
          <w:sz w:val="21"/>
          <w:szCs w:val="21"/>
          <w:u w:val="single"/>
          <w:lang w:eastAsia="en-CA"/>
        </w:rPr>
        <w:t>Senior Publications</w:t>
      </w:r>
      <w:r w:rsidR="008A531E" w:rsidRPr="00B519AE">
        <w:rPr>
          <w:rFonts w:ascii="Garamond" w:eastAsia="Times New Roman" w:hAnsi="Garamond" w:cs="Times New Roman"/>
          <w:b/>
          <w:bCs/>
          <w:sz w:val="21"/>
          <w:szCs w:val="21"/>
          <w:u w:val="single"/>
          <w:lang w:eastAsia="en-CA"/>
        </w:rPr>
        <w:t xml:space="preserve"> Coordinator (2 Positions)</w:t>
      </w:r>
    </w:p>
    <w:p w14:paraId="5803F1C5" w14:textId="3F849B66" w:rsidR="00093B1E" w:rsidRPr="00B519AE" w:rsidRDefault="008A531E">
      <w:pPr>
        <w:rPr>
          <w:rFonts w:ascii="Garamond" w:eastAsia="Times New Roman" w:hAnsi="Garamond" w:cs="Times New Roman"/>
          <w:color w:val="FF0000"/>
          <w:sz w:val="21"/>
          <w:szCs w:val="21"/>
        </w:rPr>
      </w:pPr>
      <w:r w:rsidRPr="00B519AE">
        <w:rPr>
          <w:rFonts w:ascii="Garamond" w:eastAsia="Times New Roman" w:hAnsi="Garamond" w:cs="Times New Roman"/>
          <w:bCs/>
          <w:sz w:val="21"/>
          <w:szCs w:val="21"/>
          <w:lang w:eastAsia="en-CA"/>
        </w:rPr>
        <w:t xml:space="preserve">Interested in photography? Layout? Art design? Writing? Editing? Then this is the perfect position for you! The Yearbook Coordinators are talented and creative individuals. Previous experience is an asset but not a requirement. The Yearbook Coordinators form the Yearbook Committee and leads decisions on what content is appropriate for the yearbook while ensuring successful marketing and budgeting strategies are implemented. You will also be involved with negotiating contracts with yearbook publishers and advertisement agencies. For more information, contact our </w:t>
      </w:r>
      <w:r w:rsidR="00093B1E" w:rsidRPr="00B519AE">
        <w:rPr>
          <w:rFonts w:ascii="Garamond" w:eastAsia="Times New Roman" w:hAnsi="Garamond" w:cs="Times New Roman"/>
          <w:b/>
          <w:bCs/>
          <w:sz w:val="21"/>
          <w:szCs w:val="21"/>
          <w:lang w:eastAsia="en-CA"/>
        </w:rPr>
        <w:t xml:space="preserve">Senior Publications Coordinators, Hannah Andres and Natasha Yue @ </w:t>
      </w:r>
      <w:hyperlink r:id="rId20" w:history="1">
        <w:r w:rsidR="00093B1E" w:rsidRPr="00B519AE">
          <w:rPr>
            <w:rStyle w:val="Hyperlink"/>
            <w:rFonts w:ascii="Garamond" w:eastAsia="Times New Roman" w:hAnsi="Garamond" w:cs="Times New Roman"/>
            <w:b/>
            <w:bCs/>
            <w:sz w:val="21"/>
            <w:szCs w:val="21"/>
            <w:lang w:eastAsia="en-CA"/>
          </w:rPr>
          <w:t>hannah.andres@mail.utoronto.ca</w:t>
        </w:r>
      </w:hyperlink>
      <w:r w:rsidR="00093B1E" w:rsidRPr="00B519AE">
        <w:rPr>
          <w:rFonts w:ascii="Garamond" w:eastAsia="Times New Roman" w:hAnsi="Garamond" w:cs="Times New Roman"/>
          <w:b/>
          <w:bCs/>
          <w:sz w:val="21"/>
          <w:szCs w:val="21"/>
          <w:lang w:eastAsia="en-CA"/>
        </w:rPr>
        <w:t xml:space="preserve"> and </w:t>
      </w:r>
      <w:hyperlink r:id="rId21" w:history="1">
        <w:r w:rsidR="00093B1E" w:rsidRPr="00B519AE">
          <w:rPr>
            <w:rStyle w:val="Hyperlink"/>
            <w:rFonts w:ascii="Garamond" w:eastAsia="Times New Roman" w:hAnsi="Garamond" w:cs="Times New Roman"/>
            <w:b/>
            <w:bCs/>
            <w:sz w:val="21"/>
            <w:szCs w:val="21"/>
            <w:lang w:eastAsia="en-CA"/>
          </w:rPr>
          <w:t>natasha.yue@mail.utoronto.ca</w:t>
        </w:r>
      </w:hyperlink>
      <w:r w:rsidR="00093B1E" w:rsidRPr="00B519AE">
        <w:rPr>
          <w:rFonts w:ascii="Garamond" w:eastAsia="Times New Roman" w:hAnsi="Garamond" w:cs="Times New Roman"/>
          <w:b/>
          <w:bCs/>
          <w:sz w:val="21"/>
          <w:szCs w:val="21"/>
          <w:lang w:eastAsia="en-CA"/>
        </w:rPr>
        <w:t>.</w:t>
      </w:r>
    </w:p>
    <w:p w14:paraId="2A5EE7FC" w14:textId="77777777" w:rsidR="00093B1E" w:rsidRPr="00B519AE" w:rsidRDefault="00093B1E">
      <w:pPr>
        <w:rPr>
          <w:rFonts w:ascii="Garamond" w:eastAsia="Garamond,Times New Roman" w:hAnsi="Garamond" w:cs="Garamond,Times New Roman"/>
          <w:b/>
          <w:bCs/>
          <w:sz w:val="21"/>
          <w:szCs w:val="21"/>
          <w:u w:val="single"/>
          <w:lang w:eastAsia="en-CA"/>
        </w:rPr>
      </w:pPr>
    </w:p>
    <w:p w14:paraId="1CC2D79A" w14:textId="55BFD4B9" w:rsidR="00FB522C" w:rsidRPr="00B519AE" w:rsidRDefault="11679975">
      <w:pPr>
        <w:rPr>
          <w:rFonts w:ascii="Garamond" w:eastAsia="Times New Roman" w:hAnsi="Garamond" w:cs="Times New Roman"/>
          <w:color w:val="FF0000"/>
          <w:sz w:val="21"/>
          <w:szCs w:val="21"/>
          <w:lang w:eastAsia="en-CA"/>
        </w:rPr>
      </w:pPr>
      <w:r w:rsidRPr="00B519AE">
        <w:rPr>
          <w:rFonts w:ascii="Garamond" w:eastAsia="Garamond,Times New Roman" w:hAnsi="Garamond" w:cs="Garamond,Times New Roman"/>
          <w:b/>
          <w:bCs/>
          <w:sz w:val="21"/>
          <w:szCs w:val="21"/>
          <w:u w:val="single"/>
          <w:lang w:eastAsia="en-CA"/>
        </w:rPr>
        <w:t>Global Health Senior Representatives (2 positions)</w:t>
      </w:r>
      <w:r w:rsidR="00A90E1B" w:rsidRPr="00B519AE">
        <w:rPr>
          <w:rFonts w:ascii="Garamond" w:hAnsi="Garamond"/>
          <w:sz w:val="21"/>
          <w:szCs w:val="21"/>
        </w:rPr>
        <w:br/>
      </w:r>
      <w:r w:rsidR="003617D4" w:rsidRPr="00B519AE">
        <w:rPr>
          <w:rFonts w:ascii="Garamond" w:eastAsia="Garamond,Times New Roman" w:hAnsi="Garamond" w:cs="Garamond,Times New Roman"/>
          <w:sz w:val="21"/>
          <w:szCs w:val="21"/>
          <w:lang w:eastAsia="en-CA"/>
        </w:rPr>
        <w:t>GH</w:t>
      </w:r>
      <w:r w:rsidRPr="00B519AE">
        <w:rPr>
          <w:rFonts w:ascii="Garamond" w:eastAsia="Garamond,Times New Roman" w:hAnsi="Garamond" w:cs="Garamond,Times New Roman"/>
          <w:sz w:val="21"/>
          <w:szCs w:val="21"/>
          <w:lang w:eastAsia="en-CA"/>
        </w:rPr>
        <w:t xml:space="preserve"> is group of nursing students who are interested in learning about global issues that affect health and welln</w:t>
      </w:r>
      <w:r w:rsidR="003617D4" w:rsidRPr="00B519AE">
        <w:rPr>
          <w:rFonts w:ascii="Garamond" w:eastAsia="Garamond,Times New Roman" w:hAnsi="Garamond" w:cs="Garamond,Times New Roman"/>
          <w:sz w:val="21"/>
          <w:szCs w:val="21"/>
          <w:lang w:eastAsia="en-CA"/>
        </w:rPr>
        <w:t>ess both locally and abroad. GH</w:t>
      </w:r>
      <w:r w:rsidRPr="00B519AE">
        <w:rPr>
          <w:rFonts w:ascii="Garamond" w:eastAsia="Garamond,Times New Roman" w:hAnsi="Garamond" w:cs="Garamond,Times New Roman"/>
          <w:sz w:val="21"/>
          <w:szCs w:val="21"/>
          <w:lang w:eastAsia="en-CA"/>
        </w:rPr>
        <w:t xml:space="preserve"> hosts events for students to get together and share their knowledge and experiences of health issues all over the world, and learn and practice other languages in health-relat</w:t>
      </w:r>
      <w:r w:rsidR="003617D4" w:rsidRPr="00B519AE">
        <w:rPr>
          <w:rFonts w:ascii="Garamond" w:eastAsia="Garamond,Times New Roman" w:hAnsi="Garamond" w:cs="Garamond,Times New Roman"/>
          <w:sz w:val="21"/>
          <w:szCs w:val="21"/>
          <w:lang w:eastAsia="en-CA"/>
        </w:rPr>
        <w:t>ed conversations. The annual GH</w:t>
      </w:r>
      <w:r w:rsidRPr="00B519AE">
        <w:rPr>
          <w:rFonts w:ascii="Garamond" w:eastAsia="Garamond,Times New Roman" w:hAnsi="Garamond" w:cs="Garamond,Times New Roman"/>
          <w:sz w:val="21"/>
          <w:szCs w:val="21"/>
          <w:lang w:eastAsia="en-CA"/>
        </w:rPr>
        <w:t xml:space="preserve"> conference exposes students to nurses who are leaders in both their local and international communities. Senior representatives will take active roles in planning and hosting speakers’ series and language lunches, organizing the conference, and working with various charities. For more information on how to get involved, </w:t>
      </w:r>
      <w:r w:rsidR="005E7C06" w:rsidRPr="00B519AE">
        <w:rPr>
          <w:rFonts w:ascii="Garamond" w:eastAsia="Garamond,Times New Roman" w:hAnsi="Garamond" w:cs="Garamond,Times New Roman"/>
          <w:sz w:val="21"/>
          <w:szCs w:val="21"/>
          <w:lang w:eastAsia="en-CA"/>
        </w:rPr>
        <w:t xml:space="preserve">contact either of Second Year GH Reps: </w:t>
      </w:r>
      <w:r w:rsidR="00E77083" w:rsidRPr="00B519AE">
        <w:rPr>
          <w:rFonts w:ascii="Garamond" w:eastAsia="Garamond,Times New Roman" w:hAnsi="Garamond" w:cs="Garamond,Times New Roman"/>
          <w:b/>
          <w:sz w:val="21"/>
          <w:szCs w:val="21"/>
          <w:lang w:eastAsia="en-CA"/>
        </w:rPr>
        <w:t xml:space="preserve">Anna Foster and Judy Cerovski at </w:t>
      </w:r>
      <w:hyperlink r:id="rId22" w:history="1">
        <w:r w:rsidR="00B519AE" w:rsidRPr="00AE71A4">
          <w:rPr>
            <w:rStyle w:val="Hyperlink"/>
            <w:rFonts w:ascii="Garamond" w:eastAsia="Garamond,Times New Roman" w:hAnsi="Garamond" w:cs="Garamond,Times New Roman"/>
            <w:b/>
            <w:sz w:val="21"/>
            <w:szCs w:val="21"/>
            <w:lang w:eastAsia="en-CA"/>
          </w:rPr>
          <w:t>anna.foster@mail.utoronto.ca</w:t>
        </w:r>
      </w:hyperlink>
      <w:r w:rsidR="00B519AE">
        <w:rPr>
          <w:rFonts w:ascii="Garamond" w:eastAsia="Garamond,Times New Roman" w:hAnsi="Garamond" w:cs="Garamond,Times New Roman"/>
          <w:b/>
          <w:sz w:val="21"/>
          <w:szCs w:val="21"/>
          <w:lang w:eastAsia="en-CA"/>
        </w:rPr>
        <w:t xml:space="preserve"> </w:t>
      </w:r>
      <w:r w:rsidR="00E77083" w:rsidRPr="00B519AE">
        <w:rPr>
          <w:rFonts w:ascii="Garamond" w:eastAsia="Garamond,Times New Roman" w:hAnsi="Garamond" w:cs="Garamond,Times New Roman"/>
          <w:b/>
          <w:sz w:val="21"/>
          <w:szCs w:val="21"/>
          <w:lang w:eastAsia="en-CA"/>
        </w:rPr>
        <w:t xml:space="preserve">and </w:t>
      </w:r>
      <w:hyperlink r:id="rId23" w:history="1">
        <w:r w:rsidR="00B519AE" w:rsidRPr="00AE71A4">
          <w:rPr>
            <w:rStyle w:val="Hyperlink"/>
            <w:rFonts w:ascii="Garamond" w:eastAsia="Garamond,Times New Roman" w:hAnsi="Garamond" w:cs="Garamond,Times New Roman"/>
            <w:b/>
            <w:sz w:val="21"/>
            <w:szCs w:val="21"/>
            <w:lang w:eastAsia="en-CA"/>
          </w:rPr>
          <w:t>judy.cerovski@mail.utoronto.ca</w:t>
        </w:r>
      </w:hyperlink>
      <w:r w:rsidR="00B519AE">
        <w:rPr>
          <w:rFonts w:ascii="Garamond" w:eastAsia="Garamond,Times New Roman" w:hAnsi="Garamond" w:cs="Garamond,Times New Roman"/>
          <w:b/>
          <w:sz w:val="21"/>
          <w:szCs w:val="21"/>
          <w:lang w:eastAsia="en-CA"/>
        </w:rPr>
        <w:t xml:space="preserve"> </w:t>
      </w:r>
    </w:p>
    <w:p w14:paraId="1EDD4994" w14:textId="7A027606" w:rsidR="00FB522C" w:rsidRPr="00B519AE" w:rsidRDefault="00FB522C">
      <w:pPr>
        <w:rPr>
          <w:rFonts w:ascii="Garamond" w:eastAsia="Times New Roman" w:hAnsi="Garamond" w:cs="Times New Roman"/>
          <w:color w:val="000000"/>
          <w:sz w:val="21"/>
          <w:szCs w:val="21"/>
          <w:lang w:eastAsia="en-CA"/>
        </w:rPr>
      </w:pPr>
    </w:p>
    <w:sectPr w:rsidR="00FB522C" w:rsidRPr="00B519AE" w:rsidSect="00696EB1">
      <w:headerReference w:type="first" r:id="rId24"/>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413E" w14:textId="77777777" w:rsidR="006C1F23" w:rsidRDefault="006C1F23" w:rsidP="00A90E1B">
      <w:r>
        <w:separator/>
      </w:r>
    </w:p>
  </w:endnote>
  <w:endnote w:type="continuationSeparator" w:id="0">
    <w:p w14:paraId="5A29CCD0" w14:textId="77777777" w:rsidR="006C1F23" w:rsidRDefault="006C1F23" w:rsidP="00A9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E257" w14:textId="77777777" w:rsidR="006C1F23" w:rsidRDefault="006C1F23" w:rsidP="00A90E1B">
      <w:r>
        <w:separator/>
      </w:r>
    </w:p>
  </w:footnote>
  <w:footnote w:type="continuationSeparator" w:id="0">
    <w:p w14:paraId="0C6238C1" w14:textId="77777777" w:rsidR="006C1F23" w:rsidRDefault="006C1F23" w:rsidP="00A90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C05A" w14:textId="224F4B48" w:rsidR="00B669BC" w:rsidRPr="00A90E1B" w:rsidRDefault="004E45A3" w:rsidP="00A90E1B">
    <w:pPr>
      <w:jc w:val="center"/>
      <w:rPr>
        <w:rFonts w:ascii="Garamond" w:eastAsia="Times New Roman" w:hAnsi="Garamond" w:cs="Times New Roman"/>
        <w:color w:val="000000"/>
        <w:sz w:val="28"/>
        <w:szCs w:val="24"/>
        <w:lang w:eastAsia="en-CA"/>
      </w:rPr>
    </w:pPr>
    <w:r w:rsidRPr="005F63E0">
      <w:rPr>
        <w:noProof/>
        <w:lang w:val="en-US"/>
      </w:rPr>
      <w:drawing>
        <wp:anchor distT="0" distB="0" distL="114300" distR="114300" simplePos="0" relativeHeight="251659264" behindDoc="0" locked="0" layoutInCell="1" allowOverlap="1" wp14:anchorId="39AFDFB7" wp14:editId="5651F5FE">
          <wp:simplePos x="0" y="0"/>
          <wp:positionH relativeFrom="column">
            <wp:posOffset>-145415</wp:posOffset>
          </wp:positionH>
          <wp:positionV relativeFrom="paragraph">
            <wp:posOffset>-445135</wp:posOffset>
          </wp:positionV>
          <wp:extent cx="1536700" cy="981075"/>
          <wp:effectExtent l="0" t="0" r="1270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20735" t="8519" r="22721" b="19246"/>
                  <a:stretch/>
                </pic:blipFill>
                <pic:spPr>
                  <a:xfrm>
                    <a:off x="0" y="0"/>
                    <a:ext cx="1536700" cy="981075"/>
                  </a:xfrm>
                  <a:prstGeom prst="rect">
                    <a:avLst/>
                  </a:prstGeom>
                </pic:spPr>
              </pic:pic>
            </a:graphicData>
          </a:graphic>
          <wp14:sizeRelH relativeFrom="page">
            <wp14:pctWidth>0</wp14:pctWidth>
          </wp14:sizeRelH>
          <wp14:sizeRelV relativeFrom="page">
            <wp14:pctHeight>0</wp14:pctHeight>
          </wp14:sizeRelV>
        </wp:anchor>
      </w:drawing>
    </w:r>
    <w:r w:rsidR="00B669BC" w:rsidRPr="00A90E1B">
      <w:rPr>
        <w:rFonts w:ascii="Garamond" w:eastAsia="Times New Roman" w:hAnsi="Garamond" w:cs="Times New Roman"/>
        <w:b/>
        <w:bCs/>
        <w:color w:val="000000"/>
        <w:sz w:val="28"/>
        <w:szCs w:val="24"/>
        <w:lang w:eastAsia="en-CA"/>
      </w:rPr>
      <w:t>Nursing Undergraduate Society (NUS)</w:t>
    </w:r>
    <w:r w:rsidRPr="004E45A3">
      <w:rPr>
        <w:noProof/>
        <w:lang w:val="en-US"/>
      </w:rPr>
      <w:t xml:space="preserve"> </w:t>
    </w:r>
  </w:p>
  <w:p w14:paraId="78053195" w14:textId="0463E081" w:rsidR="00B669BC" w:rsidRPr="00A90E1B" w:rsidRDefault="00B669BC" w:rsidP="00A90E1B">
    <w:pPr>
      <w:jc w:val="center"/>
      <w:rPr>
        <w:rFonts w:ascii="Garamond" w:eastAsia="Times New Roman" w:hAnsi="Garamond" w:cs="Times New Roman"/>
        <w:color w:val="000000"/>
        <w:sz w:val="28"/>
        <w:szCs w:val="24"/>
        <w:lang w:eastAsia="en-CA"/>
      </w:rPr>
    </w:pPr>
    <w:r>
      <w:rPr>
        <w:rFonts w:ascii="Garamond" w:eastAsia="Times New Roman" w:hAnsi="Garamond" w:cs="Times New Roman"/>
        <w:b/>
        <w:bCs/>
        <w:color w:val="000000"/>
        <w:sz w:val="28"/>
        <w:szCs w:val="24"/>
        <w:lang w:eastAsia="en-CA"/>
      </w:rPr>
      <w:t>SECOND</w:t>
    </w:r>
    <w:r w:rsidRPr="00A90E1B">
      <w:rPr>
        <w:rFonts w:ascii="Garamond" w:eastAsia="Times New Roman" w:hAnsi="Garamond" w:cs="Times New Roman"/>
        <w:b/>
        <w:bCs/>
        <w:color w:val="000000"/>
        <w:sz w:val="28"/>
        <w:szCs w:val="24"/>
        <w:lang w:eastAsia="en-CA"/>
      </w:rPr>
      <w:t xml:space="preserve"> YEAR POSITIONS</w:t>
    </w:r>
    <w:r w:rsidR="000C0311">
      <w:rPr>
        <w:rFonts w:ascii="Garamond" w:eastAsia="Times New Roman" w:hAnsi="Garamond" w:cs="Times New Roman"/>
        <w:b/>
        <w:bCs/>
        <w:color w:val="000000"/>
        <w:sz w:val="28"/>
        <w:szCs w:val="24"/>
        <w:lang w:eastAsia="en-CA"/>
      </w:rPr>
      <w:t xml:space="preserve"> 2018</w:t>
    </w:r>
    <w:r>
      <w:rPr>
        <w:rFonts w:ascii="Garamond" w:eastAsia="Times New Roman" w:hAnsi="Garamond" w:cs="Times New Roman"/>
        <w:b/>
        <w:bCs/>
        <w:color w:val="000000"/>
        <w:sz w:val="28"/>
        <w:szCs w:val="24"/>
        <w:lang w:eastAsia="en-CA"/>
      </w:rPr>
      <w:t>-201</w:t>
    </w:r>
    <w:r w:rsidR="000C0311">
      <w:rPr>
        <w:rFonts w:ascii="Garamond" w:eastAsia="Times New Roman" w:hAnsi="Garamond" w:cs="Times New Roman"/>
        <w:b/>
        <w:bCs/>
        <w:color w:val="000000"/>
        <w:sz w:val="28"/>
        <w:szCs w:val="24"/>
        <w:lang w:eastAsia="en-CA"/>
      </w:rPr>
      <w:t>9</w:t>
    </w:r>
  </w:p>
  <w:p w14:paraId="7A4C08C0" w14:textId="77777777" w:rsidR="00B669BC" w:rsidRPr="00A90E1B" w:rsidRDefault="00B669BC" w:rsidP="00A90E1B">
    <w:pPr>
      <w:pStyle w:val="Header"/>
      <w:jc w:val="center"/>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409A3"/>
    <w:multiLevelType w:val="hybridMultilevel"/>
    <w:tmpl w:val="146E0200"/>
    <w:lvl w:ilvl="0" w:tplc="46DCC050">
      <w:start w:val="1"/>
      <w:numFmt w:val="decimal"/>
      <w:lvlText w:val="%1."/>
      <w:lvlJc w:val="left"/>
      <w:pPr>
        <w:ind w:left="720" w:hanging="360"/>
      </w:pPr>
      <w:rPr>
        <w:rFonts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7624A"/>
    <w:multiLevelType w:val="hybridMultilevel"/>
    <w:tmpl w:val="07801A20"/>
    <w:lvl w:ilvl="0" w:tplc="6EBC9E60">
      <w:start w:val="1"/>
      <w:numFmt w:val="lowerRoman"/>
      <w:lvlText w:val="%1."/>
      <w:lvlJc w:val="right"/>
      <w:pPr>
        <w:tabs>
          <w:tab w:val="num" w:pos="1800"/>
        </w:tabs>
        <w:ind w:left="180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35EDD"/>
    <w:multiLevelType w:val="hybridMultilevel"/>
    <w:tmpl w:val="A7DC299C"/>
    <w:lvl w:ilvl="0" w:tplc="AF54CBF2">
      <w:start w:val="16"/>
      <w:numFmt w:val="lowerRoman"/>
      <w:lvlText w:val="%1."/>
      <w:lvlJc w:val="righ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1B"/>
    <w:rsid w:val="00015DFB"/>
    <w:rsid w:val="00055BBF"/>
    <w:rsid w:val="0008248A"/>
    <w:rsid w:val="00093B1E"/>
    <w:rsid w:val="000A1064"/>
    <w:rsid w:val="000A237D"/>
    <w:rsid w:val="000A6CD3"/>
    <w:rsid w:val="000B1086"/>
    <w:rsid w:val="000C0311"/>
    <w:rsid w:val="000C7D9B"/>
    <w:rsid w:val="000D21DF"/>
    <w:rsid w:val="000F2640"/>
    <w:rsid w:val="0014042A"/>
    <w:rsid w:val="00164D03"/>
    <w:rsid w:val="001A3F63"/>
    <w:rsid w:val="001C78BB"/>
    <w:rsid w:val="0021272A"/>
    <w:rsid w:val="002568B4"/>
    <w:rsid w:val="00285CC9"/>
    <w:rsid w:val="002A25F3"/>
    <w:rsid w:val="002A5002"/>
    <w:rsid w:val="002D0FB4"/>
    <w:rsid w:val="002E5191"/>
    <w:rsid w:val="002E75FF"/>
    <w:rsid w:val="003173A3"/>
    <w:rsid w:val="00324D2F"/>
    <w:rsid w:val="00325947"/>
    <w:rsid w:val="00331837"/>
    <w:rsid w:val="00335A12"/>
    <w:rsid w:val="00352633"/>
    <w:rsid w:val="00353EF8"/>
    <w:rsid w:val="003617D4"/>
    <w:rsid w:val="00361AA1"/>
    <w:rsid w:val="003B09D6"/>
    <w:rsid w:val="003B6BAB"/>
    <w:rsid w:val="003C7887"/>
    <w:rsid w:val="0044004B"/>
    <w:rsid w:val="004965C5"/>
    <w:rsid w:val="004B26FC"/>
    <w:rsid w:val="004B3CF4"/>
    <w:rsid w:val="004E2C7D"/>
    <w:rsid w:val="004E45A3"/>
    <w:rsid w:val="004F0180"/>
    <w:rsid w:val="004F7802"/>
    <w:rsid w:val="005402C8"/>
    <w:rsid w:val="00541903"/>
    <w:rsid w:val="00543D39"/>
    <w:rsid w:val="005763E8"/>
    <w:rsid w:val="005822D6"/>
    <w:rsid w:val="005A188C"/>
    <w:rsid w:val="005B393C"/>
    <w:rsid w:val="005C55CE"/>
    <w:rsid w:val="005E3ECB"/>
    <w:rsid w:val="005E7C06"/>
    <w:rsid w:val="005F7FDC"/>
    <w:rsid w:val="006003A7"/>
    <w:rsid w:val="00612F47"/>
    <w:rsid w:val="00621E2D"/>
    <w:rsid w:val="00671163"/>
    <w:rsid w:val="00690865"/>
    <w:rsid w:val="006926A9"/>
    <w:rsid w:val="00696EB1"/>
    <w:rsid w:val="006C1F23"/>
    <w:rsid w:val="006C28CD"/>
    <w:rsid w:val="006C7D21"/>
    <w:rsid w:val="006F0090"/>
    <w:rsid w:val="007574CB"/>
    <w:rsid w:val="00757E64"/>
    <w:rsid w:val="00784F0A"/>
    <w:rsid w:val="00796070"/>
    <w:rsid w:val="007B19C1"/>
    <w:rsid w:val="007B25E7"/>
    <w:rsid w:val="007E4357"/>
    <w:rsid w:val="0080258E"/>
    <w:rsid w:val="008073B7"/>
    <w:rsid w:val="00826D12"/>
    <w:rsid w:val="00843F34"/>
    <w:rsid w:val="0085445D"/>
    <w:rsid w:val="008661D5"/>
    <w:rsid w:val="00885A5C"/>
    <w:rsid w:val="008877B9"/>
    <w:rsid w:val="008877CD"/>
    <w:rsid w:val="008A531E"/>
    <w:rsid w:val="008F12B0"/>
    <w:rsid w:val="00954497"/>
    <w:rsid w:val="009728E0"/>
    <w:rsid w:val="009823E1"/>
    <w:rsid w:val="00996C11"/>
    <w:rsid w:val="00997E20"/>
    <w:rsid w:val="00A25A49"/>
    <w:rsid w:val="00A51B51"/>
    <w:rsid w:val="00A574DD"/>
    <w:rsid w:val="00A90E1B"/>
    <w:rsid w:val="00A93BA7"/>
    <w:rsid w:val="00AA0BC8"/>
    <w:rsid w:val="00AD5AF0"/>
    <w:rsid w:val="00AE2929"/>
    <w:rsid w:val="00B20260"/>
    <w:rsid w:val="00B3193A"/>
    <w:rsid w:val="00B519AE"/>
    <w:rsid w:val="00B5692C"/>
    <w:rsid w:val="00B669BC"/>
    <w:rsid w:val="00BE09E8"/>
    <w:rsid w:val="00C07BAF"/>
    <w:rsid w:val="00C138BB"/>
    <w:rsid w:val="00C141CC"/>
    <w:rsid w:val="00C806AA"/>
    <w:rsid w:val="00CE5A2F"/>
    <w:rsid w:val="00D03751"/>
    <w:rsid w:val="00D1457A"/>
    <w:rsid w:val="00D14FB4"/>
    <w:rsid w:val="00D93646"/>
    <w:rsid w:val="00DC16FB"/>
    <w:rsid w:val="00E41454"/>
    <w:rsid w:val="00E44515"/>
    <w:rsid w:val="00E57093"/>
    <w:rsid w:val="00E6773D"/>
    <w:rsid w:val="00E77083"/>
    <w:rsid w:val="00E8395F"/>
    <w:rsid w:val="00EB783E"/>
    <w:rsid w:val="00EC0532"/>
    <w:rsid w:val="00ED75A2"/>
    <w:rsid w:val="00F20659"/>
    <w:rsid w:val="00F57702"/>
    <w:rsid w:val="00F86F92"/>
    <w:rsid w:val="00FB2DAB"/>
    <w:rsid w:val="00FB522C"/>
    <w:rsid w:val="00FB789C"/>
    <w:rsid w:val="00FD4E96"/>
    <w:rsid w:val="116799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381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0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E1B"/>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90E1B"/>
    <w:rPr>
      <w:color w:val="0000FF"/>
      <w:u w:val="single"/>
    </w:rPr>
  </w:style>
  <w:style w:type="paragraph" w:styleId="Header">
    <w:name w:val="header"/>
    <w:basedOn w:val="Normal"/>
    <w:link w:val="HeaderChar"/>
    <w:uiPriority w:val="99"/>
    <w:unhideWhenUsed/>
    <w:rsid w:val="00A90E1B"/>
    <w:pPr>
      <w:tabs>
        <w:tab w:val="center" w:pos="4680"/>
        <w:tab w:val="right" w:pos="9360"/>
      </w:tabs>
    </w:pPr>
  </w:style>
  <w:style w:type="character" w:customStyle="1" w:styleId="HeaderChar">
    <w:name w:val="Header Char"/>
    <w:basedOn w:val="DefaultParagraphFont"/>
    <w:link w:val="Header"/>
    <w:uiPriority w:val="99"/>
    <w:rsid w:val="00A90E1B"/>
  </w:style>
  <w:style w:type="paragraph" w:styleId="Footer">
    <w:name w:val="footer"/>
    <w:basedOn w:val="Normal"/>
    <w:link w:val="FooterChar"/>
    <w:uiPriority w:val="99"/>
    <w:unhideWhenUsed/>
    <w:rsid w:val="00A90E1B"/>
    <w:pPr>
      <w:tabs>
        <w:tab w:val="center" w:pos="4680"/>
        <w:tab w:val="right" w:pos="9360"/>
      </w:tabs>
    </w:pPr>
  </w:style>
  <w:style w:type="character" w:customStyle="1" w:styleId="FooterChar">
    <w:name w:val="Footer Char"/>
    <w:basedOn w:val="DefaultParagraphFont"/>
    <w:link w:val="Footer"/>
    <w:uiPriority w:val="99"/>
    <w:rsid w:val="00A90E1B"/>
  </w:style>
  <w:style w:type="paragraph" w:styleId="BalloonText">
    <w:name w:val="Balloon Text"/>
    <w:basedOn w:val="Normal"/>
    <w:link w:val="BalloonTextChar"/>
    <w:uiPriority w:val="99"/>
    <w:semiHidden/>
    <w:unhideWhenUsed/>
    <w:rsid w:val="00A90E1B"/>
    <w:rPr>
      <w:rFonts w:ascii="Tahoma" w:hAnsi="Tahoma" w:cs="Tahoma"/>
      <w:sz w:val="16"/>
      <w:szCs w:val="16"/>
    </w:rPr>
  </w:style>
  <w:style w:type="character" w:customStyle="1" w:styleId="BalloonTextChar">
    <w:name w:val="Balloon Text Char"/>
    <w:basedOn w:val="DefaultParagraphFont"/>
    <w:link w:val="BalloonText"/>
    <w:uiPriority w:val="99"/>
    <w:semiHidden/>
    <w:rsid w:val="00A90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763">
      <w:bodyDiv w:val="1"/>
      <w:marLeft w:val="0"/>
      <w:marRight w:val="0"/>
      <w:marTop w:val="0"/>
      <w:marBottom w:val="0"/>
      <w:divBdr>
        <w:top w:val="none" w:sz="0" w:space="0" w:color="auto"/>
        <w:left w:val="none" w:sz="0" w:space="0" w:color="auto"/>
        <w:bottom w:val="none" w:sz="0" w:space="0" w:color="auto"/>
        <w:right w:val="none" w:sz="0" w:space="0" w:color="auto"/>
      </w:divBdr>
    </w:div>
    <w:div w:id="181432610">
      <w:bodyDiv w:val="1"/>
      <w:marLeft w:val="0"/>
      <w:marRight w:val="0"/>
      <w:marTop w:val="0"/>
      <w:marBottom w:val="0"/>
      <w:divBdr>
        <w:top w:val="none" w:sz="0" w:space="0" w:color="auto"/>
        <w:left w:val="none" w:sz="0" w:space="0" w:color="auto"/>
        <w:bottom w:val="none" w:sz="0" w:space="0" w:color="auto"/>
        <w:right w:val="none" w:sz="0" w:space="0" w:color="auto"/>
      </w:divBdr>
    </w:div>
    <w:div w:id="201065826">
      <w:bodyDiv w:val="1"/>
      <w:marLeft w:val="0"/>
      <w:marRight w:val="0"/>
      <w:marTop w:val="0"/>
      <w:marBottom w:val="0"/>
      <w:divBdr>
        <w:top w:val="none" w:sz="0" w:space="0" w:color="auto"/>
        <w:left w:val="none" w:sz="0" w:space="0" w:color="auto"/>
        <w:bottom w:val="none" w:sz="0" w:space="0" w:color="auto"/>
        <w:right w:val="none" w:sz="0" w:space="0" w:color="auto"/>
      </w:divBdr>
    </w:div>
    <w:div w:id="455683334">
      <w:bodyDiv w:val="1"/>
      <w:marLeft w:val="0"/>
      <w:marRight w:val="0"/>
      <w:marTop w:val="0"/>
      <w:marBottom w:val="0"/>
      <w:divBdr>
        <w:top w:val="none" w:sz="0" w:space="0" w:color="auto"/>
        <w:left w:val="none" w:sz="0" w:space="0" w:color="auto"/>
        <w:bottom w:val="none" w:sz="0" w:space="0" w:color="auto"/>
        <w:right w:val="none" w:sz="0" w:space="0" w:color="auto"/>
      </w:divBdr>
      <w:divsChild>
        <w:div w:id="1562906288">
          <w:marLeft w:val="0"/>
          <w:marRight w:val="0"/>
          <w:marTop w:val="0"/>
          <w:marBottom w:val="0"/>
          <w:divBdr>
            <w:top w:val="none" w:sz="0" w:space="0" w:color="auto"/>
            <w:left w:val="none" w:sz="0" w:space="0" w:color="auto"/>
            <w:bottom w:val="none" w:sz="0" w:space="0" w:color="auto"/>
            <w:right w:val="none" w:sz="0" w:space="0" w:color="auto"/>
          </w:divBdr>
        </w:div>
        <w:div w:id="260915479">
          <w:marLeft w:val="0"/>
          <w:marRight w:val="0"/>
          <w:marTop w:val="0"/>
          <w:marBottom w:val="0"/>
          <w:divBdr>
            <w:top w:val="none" w:sz="0" w:space="0" w:color="auto"/>
            <w:left w:val="none" w:sz="0" w:space="0" w:color="auto"/>
            <w:bottom w:val="none" w:sz="0" w:space="0" w:color="auto"/>
            <w:right w:val="none" w:sz="0" w:space="0" w:color="auto"/>
          </w:divBdr>
        </w:div>
      </w:divsChild>
    </w:div>
    <w:div w:id="461582688">
      <w:bodyDiv w:val="1"/>
      <w:marLeft w:val="0"/>
      <w:marRight w:val="0"/>
      <w:marTop w:val="0"/>
      <w:marBottom w:val="0"/>
      <w:divBdr>
        <w:top w:val="none" w:sz="0" w:space="0" w:color="auto"/>
        <w:left w:val="none" w:sz="0" w:space="0" w:color="auto"/>
        <w:bottom w:val="none" w:sz="0" w:space="0" w:color="auto"/>
        <w:right w:val="none" w:sz="0" w:space="0" w:color="auto"/>
      </w:divBdr>
    </w:div>
    <w:div w:id="574241697">
      <w:bodyDiv w:val="1"/>
      <w:marLeft w:val="0"/>
      <w:marRight w:val="0"/>
      <w:marTop w:val="0"/>
      <w:marBottom w:val="0"/>
      <w:divBdr>
        <w:top w:val="none" w:sz="0" w:space="0" w:color="auto"/>
        <w:left w:val="none" w:sz="0" w:space="0" w:color="auto"/>
        <w:bottom w:val="none" w:sz="0" w:space="0" w:color="auto"/>
        <w:right w:val="none" w:sz="0" w:space="0" w:color="auto"/>
      </w:divBdr>
    </w:div>
    <w:div w:id="595093000">
      <w:bodyDiv w:val="1"/>
      <w:marLeft w:val="0"/>
      <w:marRight w:val="0"/>
      <w:marTop w:val="0"/>
      <w:marBottom w:val="0"/>
      <w:divBdr>
        <w:top w:val="none" w:sz="0" w:space="0" w:color="auto"/>
        <w:left w:val="none" w:sz="0" w:space="0" w:color="auto"/>
        <w:bottom w:val="none" w:sz="0" w:space="0" w:color="auto"/>
        <w:right w:val="none" w:sz="0" w:space="0" w:color="auto"/>
      </w:divBdr>
    </w:div>
    <w:div w:id="696007614">
      <w:bodyDiv w:val="1"/>
      <w:marLeft w:val="0"/>
      <w:marRight w:val="0"/>
      <w:marTop w:val="0"/>
      <w:marBottom w:val="0"/>
      <w:divBdr>
        <w:top w:val="none" w:sz="0" w:space="0" w:color="auto"/>
        <w:left w:val="none" w:sz="0" w:space="0" w:color="auto"/>
        <w:bottom w:val="none" w:sz="0" w:space="0" w:color="auto"/>
        <w:right w:val="none" w:sz="0" w:space="0" w:color="auto"/>
      </w:divBdr>
    </w:div>
    <w:div w:id="823160442">
      <w:bodyDiv w:val="1"/>
      <w:marLeft w:val="0"/>
      <w:marRight w:val="0"/>
      <w:marTop w:val="0"/>
      <w:marBottom w:val="0"/>
      <w:divBdr>
        <w:top w:val="none" w:sz="0" w:space="0" w:color="auto"/>
        <w:left w:val="none" w:sz="0" w:space="0" w:color="auto"/>
        <w:bottom w:val="none" w:sz="0" w:space="0" w:color="auto"/>
        <w:right w:val="none" w:sz="0" w:space="0" w:color="auto"/>
      </w:divBdr>
    </w:div>
    <w:div w:id="823162711">
      <w:bodyDiv w:val="1"/>
      <w:marLeft w:val="0"/>
      <w:marRight w:val="0"/>
      <w:marTop w:val="0"/>
      <w:marBottom w:val="0"/>
      <w:divBdr>
        <w:top w:val="none" w:sz="0" w:space="0" w:color="auto"/>
        <w:left w:val="none" w:sz="0" w:space="0" w:color="auto"/>
        <w:bottom w:val="none" w:sz="0" w:space="0" w:color="auto"/>
        <w:right w:val="none" w:sz="0" w:space="0" w:color="auto"/>
      </w:divBdr>
    </w:div>
    <w:div w:id="908269134">
      <w:bodyDiv w:val="1"/>
      <w:marLeft w:val="0"/>
      <w:marRight w:val="0"/>
      <w:marTop w:val="0"/>
      <w:marBottom w:val="0"/>
      <w:divBdr>
        <w:top w:val="none" w:sz="0" w:space="0" w:color="auto"/>
        <w:left w:val="none" w:sz="0" w:space="0" w:color="auto"/>
        <w:bottom w:val="none" w:sz="0" w:space="0" w:color="auto"/>
        <w:right w:val="none" w:sz="0" w:space="0" w:color="auto"/>
      </w:divBdr>
    </w:div>
    <w:div w:id="911309405">
      <w:bodyDiv w:val="1"/>
      <w:marLeft w:val="0"/>
      <w:marRight w:val="0"/>
      <w:marTop w:val="0"/>
      <w:marBottom w:val="0"/>
      <w:divBdr>
        <w:top w:val="none" w:sz="0" w:space="0" w:color="auto"/>
        <w:left w:val="none" w:sz="0" w:space="0" w:color="auto"/>
        <w:bottom w:val="none" w:sz="0" w:space="0" w:color="auto"/>
        <w:right w:val="none" w:sz="0" w:space="0" w:color="auto"/>
      </w:divBdr>
    </w:div>
    <w:div w:id="1130896794">
      <w:bodyDiv w:val="1"/>
      <w:marLeft w:val="0"/>
      <w:marRight w:val="0"/>
      <w:marTop w:val="0"/>
      <w:marBottom w:val="0"/>
      <w:divBdr>
        <w:top w:val="none" w:sz="0" w:space="0" w:color="auto"/>
        <w:left w:val="none" w:sz="0" w:space="0" w:color="auto"/>
        <w:bottom w:val="none" w:sz="0" w:space="0" w:color="auto"/>
        <w:right w:val="none" w:sz="0" w:space="0" w:color="auto"/>
      </w:divBdr>
    </w:div>
    <w:div w:id="1214268068">
      <w:bodyDiv w:val="1"/>
      <w:marLeft w:val="0"/>
      <w:marRight w:val="0"/>
      <w:marTop w:val="0"/>
      <w:marBottom w:val="0"/>
      <w:divBdr>
        <w:top w:val="none" w:sz="0" w:space="0" w:color="auto"/>
        <w:left w:val="none" w:sz="0" w:space="0" w:color="auto"/>
        <w:bottom w:val="none" w:sz="0" w:space="0" w:color="auto"/>
        <w:right w:val="none" w:sz="0" w:space="0" w:color="auto"/>
      </w:divBdr>
    </w:div>
    <w:div w:id="1239024364">
      <w:bodyDiv w:val="1"/>
      <w:marLeft w:val="0"/>
      <w:marRight w:val="0"/>
      <w:marTop w:val="0"/>
      <w:marBottom w:val="0"/>
      <w:divBdr>
        <w:top w:val="none" w:sz="0" w:space="0" w:color="auto"/>
        <w:left w:val="none" w:sz="0" w:space="0" w:color="auto"/>
        <w:bottom w:val="none" w:sz="0" w:space="0" w:color="auto"/>
        <w:right w:val="none" w:sz="0" w:space="0" w:color="auto"/>
      </w:divBdr>
    </w:div>
    <w:div w:id="1323001034">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45542506">
      <w:bodyDiv w:val="1"/>
      <w:marLeft w:val="0"/>
      <w:marRight w:val="0"/>
      <w:marTop w:val="0"/>
      <w:marBottom w:val="0"/>
      <w:divBdr>
        <w:top w:val="none" w:sz="0" w:space="0" w:color="auto"/>
        <w:left w:val="none" w:sz="0" w:space="0" w:color="auto"/>
        <w:bottom w:val="none" w:sz="0" w:space="0" w:color="auto"/>
        <w:right w:val="none" w:sz="0" w:space="0" w:color="auto"/>
      </w:divBdr>
    </w:div>
    <w:div w:id="1727072785">
      <w:bodyDiv w:val="1"/>
      <w:marLeft w:val="0"/>
      <w:marRight w:val="0"/>
      <w:marTop w:val="0"/>
      <w:marBottom w:val="0"/>
      <w:divBdr>
        <w:top w:val="none" w:sz="0" w:space="0" w:color="auto"/>
        <w:left w:val="none" w:sz="0" w:space="0" w:color="auto"/>
        <w:bottom w:val="none" w:sz="0" w:space="0" w:color="auto"/>
        <w:right w:val="none" w:sz="0" w:space="0" w:color="auto"/>
      </w:divBdr>
    </w:div>
    <w:div w:id="1742750865">
      <w:bodyDiv w:val="1"/>
      <w:marLeft w:val="0"/>
      <w:marRight w:val="0"/>
      <w:marTop w:val="0"/>
      <w:marBottom w:val="0"/>
      <w:divBdr>
        <w:top w:val="none" w:sz="0" w:space="0" w:color="auto"/>
        <w:left w:val="none" w:sz="0" w:space="0" w:color="auto"/>
        <w:bottom w:val="none" w:sz="0" w:space="0" w:color="auto"/>
        <w:right w:val="none" w:sz="0" w:space="0" w:color="auto"/>
      </w:divBdr>
    </w:div>
    <w:div w:id="1747414606">
      <w:bodyDiv w:val="1"/>
      <w:marLeft w:val="0"/>
      <w:marRight w:val="0"/>
      <w:marTop w:val="0"/>
      <w:marBottom w:val="0"/>
      <w:divBdr>
        <w:top w:val="none" w:sz="0" w:space="0" w:color="auto"/>
        <w:left w:val="none" w:sz="0" w:space="0" w:color="auto"/>
        <w:bottom w:val="none" w:sz="0" w:space="0" w:color="auto"/>
        <w:right w:val="none" w:sz="0" w:space="0" w:color="auto"/>
      </w:divBdr>
    </w:div>
    <w:div w:id="1808550084">
      <w:bodyDiv w:val="1"/>
      <w:marLeft w:val="0"/>
      <w:marRight w:val="0"/>
      <w:marTop w:val="0"/>
      <w:marBottom w:val="0"/>
      <w:divBdr>
        <w:top w:val="none" w:sz="0" w:space="0" w:color="auto"/>
        <w:left w:val="none" w:sz="0" w:space="0" w:color="auto"/>
        <w:bottom w:val="none" w:sz="0" w:space="0" w:color="auto"/>
        <w:right w:val="none" w:sz="0" w:space="0" w:color="auto"/>
      </w:divBdr>
    </w:div>
    <w:div w:id="1947274930">
      <w:bodyDiv w:val="1"/>
      <w:marLeft w:val="0"/>
      <w:marRight w:val="0"/>
      <w:marTop w:val="0"/>
      <w:marBottom w:val="0"/>
      <w:divBdr>
        <w:top w:val="none" w:sz="0" w:space="0" w:color="auto"/>
        <w:left w:val="none" w:sz="0" w:space="0" w:color="auto"/>
        <w:bottom w:val="none" w:sz="0" w:space="0" w:color="auto"/>
        <w:right w:val="none" w:sz="0" w:space="0" w:color="auto"/>
      </w:divBdr>
    </w:div>
    <w:div w:id="1950893048">
      <w:bodyDiv w:val="1"/>
      <w:marLeft w:val="0"/>
      <w:marRight w:val="0"/>
      <w:marTop w:val="0"/>
      <w:marBottom w:val="0"/>
      <w:divBdr>
        <w:top w:val="none" w:sz="0" w:space="0" w:color="auto"/>
        <w:left w:val="none" w:sz="0" w:space="0" w:color="auto"/>
        <w:bottom w:val="none" w:sz="0" w:space="0" w:color="auto"/>
        <w:right w:val="none" w:sz="0" w:space="0" w:color="auto"/>
      </w:divBdr>
    </w:div>
    <w:div w:id="2028408300">
      <w:bodyDiv w:val="1"/>
      <w:marLeft w:val="0"/>
      <w:marRight w:val="0"/>
      <w:marTop w:val="0"/>
      <w:marBottom w:val="0"/>
      <w:divBdr>
        <w:top w:val="none" w:sz="0" w:space="0" w:color="auto"/>
        <w:left w:val="none" w:sz="0" w:space="0" w:color="auto"/>
        <w:bottom w:val="none" w:sz="0" w:space="0" w:color="auto"/>
        <w:right w:val="none" w:sz="0" w:space="0" w:color="auto"/>
      </w:divBdr>
      <w:divsChild>
        <w:div w:id="122961791">
          <w:marLeft w:val="0"/>
          <w:marRight w:val="0"/>
          <w:marTop w:val="0"/>
          <w:marBottom w:val="0"/>
          <w:divBdr>
            <w:top w:val="none" w:sz="0" w:space="0" w:color="auto"/>
            <w:left w:val="none" w:sz="0" w:space="0" w:color="auto"/>
            <w:bottom w:val="none" w:sz="0" w:space="0" w:color="auto"/>
            <w:right w:val="none" w:sz="0" w:space="0" w:color="auto"/>
          </w:divBdr>
        </w:div>
      </w:divsChild>
    </w:div>
    <w:div w:id="20973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abdurhim@mail.utoronto.ca" TargetMode="External"/><Relationship Id="rId20" Type="http://schemas.openxmlformats.org/officeDocument/2006/relationships/hyperlink" Target="mailto:hannah.andres@mail.utoronto.ca" TargetMode="External"/><Relationship Id="rId21" Type="http://schemas.openxmlformats.org/officeDocument/2006/relationships/hyperlink" Target="mailto:natasha.yue@mail.utoronto.ca" TargetMode="External"/><Relationship Id="rId22" Type="http://schemas.openxmlformats.org/officeDocument/2006/relationships/hyperlink" Target="mailto:anna.foster@mail.utoronto.ca" TargetMode="External"/><Relationship Id="rId23" Type="http://schemas.openxmlformats.org/officeDocument/2006/relationships/hyperlink" Target="mailto:judy.cerovski@mail.utoronto.ca"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m.trenholm@mail.utoronto.ca" TargetMode="External"/><Relationship Id="rId11" Type="http://schemas.openxmlformats.org/officeDocument/2006/relationships/hyperlink" Target="mailto:rg.rodriguez@mail.utoronto.ca" TargetMode="External"/><Relationship Id="rId12" Type="http://schemas.openxmlformats.org/officeDocument/2006/relationships/hyperlink" Target="mailto:alicia.foreman@mail.utoronto.ca" TargetMode="External"/><Relationship Id="rId13" Type="http://schemas.openxmlformats.org/officeDocument/2006/relationships/hyperlink" Target="mailto:heather.kinsey@mail.utoronto.ca" TargetMode="External"/><Relationship Id="rId14" Type="http://schemas.openxmlformats.org/officeDocument/2006/relationships/hyperlink" Target="mailto:arielle.mendoza@mail.utoronto.ca" TargetMode="External"/><Relationship Id="rId15" Type="http://schemas.openxmlformats.org/officeDocument/2006/relationships/hyperlink" Target="mailto:nuriyah.aujnarain@mail.utoronto.ca" TargetMode="External"/><Relationship Id="rId16" Type="http://schemas.openxmlformats.org/officeDocument/2006/relationships/hyperlink" Target="http://www.utihiopenschool.ca/about-us/" TargetMode="External"/><Relationship Id="rId17" Type="http://schemas.openxmlformats.org/officeDocument/2006/relationships/hyperlink" Target="mailto:aviva.elman@mail.utoronto.ca" TargetMode="External"/><Relationship Id="rId18" Type="http://schemas.openxmlformats.org/officeDocument/2006/relationships/hyperlink" Target="http://www.ipe.utoronto.ca/curriculum/students/interprofessional-healthcare-students-association" TargetMode="External"/><Relationship Id="rId19" Type="http://schemas.openxmlformats.org/officeDocument/2006/relationships/hyperlink" Target="mailto:alyna.juma@mail.utoronto.c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gela.isoki@mail.utoronto.ca" TargetMode="External"/><Relationship Id="rId8" Type="http://schemas.openxmlformats.org/officeDocument/2006/relationships/hyperlink" Target="mailto:victoria.aziz@mail.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1688</Words>
  <Characters>9624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dc:creator>
  <cp:lastModifiedBy>Maha Hassan</cp:lastModifiedBy>
  <cp:revision>4</cp:revision>
  <cp:lastPrinted>2011-08-22T18:46:00Z</cp:lastPrinted>
  <dcterms:created xsi:type="dcterms:W3CDTF">2018-03-12T23:14:00Z</dcterms:created>
  <dcterms:modified xsi:type="dcterms:W3CDTF">2018-03-12T23:21:00Z</dcterms:modified>
</cp:coreProperties>
</file>